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bded" w14:textId="1a1b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2026 жылғы 28 мамырдағы № 50/486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Осакаров аудандық мәслихатының 2017 жылғы 18 қазандағы № 354 "Осакаров аудандық мәслихатының регламентін бекіту туралы" шешімімен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Осакаров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Аппарат басшысы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Ереженің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шешімге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4"/>
    <w:bookmarkStart w:name="z9" w:id="5"/>
    <w:p>
      <w:pPr>
        <w:spacing w:after="0"/>
        <w:ind w:left="0"/>
        <w:jc w:val="both"/>
      </w:pPr>
      <w:r>
        <w:rPr>
          <w:rFonts w:ascii="Times New Roman"/>
          <w:b w:val="false"/>
          <w:i w:val="false"/>
          <w:color w:val="000000"/>
          <w:sz w:val="28"/>
        </w:rPr>
        <w:t>
      3) осы шешімнен туындайтын өзге де шараларды қабылдау.</w:t>
      </w:r>
    </w:p>
    <w:bookmarkEnd w:id="5"/>
    <w:bookmarkStart w:name="z10" w:id="6"/>
    <w:p>
      <w:pPr>
        <w:spacing w:after="0"/>
        <w:ind w:left="0"/>
        <w:jc w:val="both"/>
      </w:pPr>
      <w:r>
        <w:rPr>
          <w:rFonts w:ascii="Times New Roman"/>
          <w:b w:val="false"/>
          <w:i w:val="false"/>
          <w:color w:val="000000"/>
          <w:sz w:val="28"/>
        </w:rPr>
        <w:t>
      3. Осы шешімнің орындалуын бақылау Осакаров аудандық мәслихаты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"28" мамыр № 50/486</w:t>
            </w:r>
            <w:r>
              <w:br/>
            </w:r>
            <w:r>
              <w:rPr>
                <w:rFonts w:ascii="Times New Roman"/>
                <w:b w:val="false"/>
                <w:i w:val="false"/>
                <w:color w:val="000000"/>
                <w:sz w:val="20"/>
              </w:rPr>
              <w:t>шешімімен бекітілген</w:t>
            </w:r>
          </w:p>
        </w:tc>
      </w:tr>
    </w:tbl>
    <w:bookmarkStart w:name="z14" w:id="8"/>
    <w:p>
      <w:pPr>
        <w:spacing w:after="0"/>
        <w:ind w:left="0"/>
        <w:jc w:val="left"/>
      </w:pPr>
      <w:r>
        <w:rPr>
          <w:rFonts w:ascii="Times New Roman"/>
          <w:b/>
          <w:i w:val="false"/>
          <w:color w:val="000000"/>
        </w:rPr>
        <w:t xml:space="preserve"> "Осакаров аудандық мәслихатының аппараты"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"Осакаров аудандық мәслихатының аппараты" мемлекеттік мекемесі (бұдан әрі - мәслихат аппараты) Осакаров аудандық мәслихатының қызметін ақпараттық-талдау тұрғысынан, ұйымдық-құқықтық және материалдық-техникалық жағынан қамтамасыз етудi жүзеге асыратын, депутаттарға өздерiнiң өкiлеттiктерiн жүзеге асыруға көмек көрсететiн Қазақстан Республикасының мемлекеттiк органы болып табылады.</w:t>
      </w:r>
    </w:p>
    <w:bookmarkEnd w:id="10"/>
    <w:bookmarkStart w:name="z17" w:id="11"/>
    <w:p>
      <w:pPr>
        <w:spacing w:after="0"/>
        <w:ind w:left="0"/>
        <w:jc w:val="both"/>
      </w:pPr>
      <w:r>
        <w:rPr>
          <w:rFonts w:ascii="Times New Roman"/>
          <w:b w:val="false"/>
          <w:i w:val="false"/>
          <w:color w:val="000000"/>
          <w:sz w:val="28"/>
        </w:rPr>
        <w:t>
      2. Мәслихат аппаратының ведомстволары жоқ.</w:t>
      </w:r>
    </w:p>
    <w:bookmarkEnd w:id="11"/>
    <w:bookmarkStart w:name="z18" w:id="12"/>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Осакаров аудандық мәслихаты төрағасының өкімдерімен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индексі 101000, Қазақстан Республикасы, Қарағанды облысы, Осакаров ауданы, Осакаровка кенті, Достық көшесі 33.</w:t>
      </w:r>
    </w:p>
    <w:bookmarkEnd w:id="18"/>
    <w:bookmarkStart w:name="z25" w:id="19"/>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9"/>
    <w:bookmarkStart w:name="z26" w:id="20"/>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кірістер мемлекеттік бюджеттің кірісіне жіберіледі.</w:t>
      </w:r>
    </w:p>
    <w:bookmarkEnd w:id="22"/>
    <w:bookmarkStart w:name="z29"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0" w:id="24"/>
    <w:p>
      <w:pPr>
        <w:spacing w:after="0"/>
        <w:ind w:left="0"/>
        <w:jc w:val="both"/>
      </w:pPr>
      <w:r>
        <w:rPr>
          <w:rFonts w:ascii="Times New Roman"/>
          <w:b w:val="false"/>
          <w:i w:val="false"/>
          <w:color w:val="000000"/>
          <w:sz w:val="28"/>
        </w:rPr>
        <w:t>
      13. Міндеттері:</w:t>
      </w:r>
    </w:p>
    <w:bookmarkEnd w:id="24"/>
    <w:bookmarkStart w:name="z31" w:id="25"/>
    <w:p>
      <w:pPr>
        <w:spacing w:after="0"/>
        <w:ind w:left="0"/>
        <w:jc w:val="both"/>
      </w:pPr>
      <w:r>
        <w:rPr>
          <w:rFonts w:ascii="Times New Roman"/>
          <w:b w:val="false"/>
          <w:i w:val="false"/>
          <w:color w:val="000000"/>
          <w:sz w:val="28"/>
        </w:rPr>
        <w:t>
      1) мәслихат пен оның органдарының қызметін ұйымдастырушылық, құқықтық және материалдық-техникалық қамтамасыз етуді жүзеге асыру, мәслихат депутаттарына өздерінің өкілеттіктерін жүзеге асыруға көмек көрсету;</w:t>
      </w:r>
    </w:p>
    <w:bookmarkEnd w:id="25"/>
    <w:bookmarkStart w:name="z32" w:id="26"/>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26"/>
    <w:bookmarkStart w:name="z33" w:id="27"/>
    <w:p>
      <w:pPr>
        <w:spacing w:after="0"/>
        <w:ind w:left="0"/>
        <w:jc w:val="both"/>
      </w:pPr>
      <w:r>
        <w:rPr>
          <w:rFonts w:ascii="Times New Roman"/>
          <w:b w:val="false"/>
          <w:i w:val="false"/>
          <w:color w:val="000000"/>
          <w:sz w:val="28"/>
        </w:rPr>
        <w:t>
      14. Өкілеттіктер:</w:t>
      </w:r>
    </w:p>
    <w:bookmarkEnd w:id="27"/>
    <w:bookmarkStart w:name="z34" w:id="28"/>
    <w:p>
      <w:pPr>
        <w:spacing w:after="0"/>
        <w:ind w:left="0"/>
        <w:jc w:val="both"/>
      </w:pPr>
      <w:r>
        <w:rPr>
          <w:rFonts w:ascii="Times New Roman"/>
          <w:b w:val="false"/>
          <w:i w:val="false"/>
          <w:color w:val="000000"/>
          <w:sz w:val="28"/>
        </w:rPr>
        <w:t>
      1) мемлекеттік органдар мен лауазымды тұлғалардан аудандық мәслихаттың жоспарланған сессиялары мен тұрақты (уақытша) комиссиялар отырыстарының күн тәртібінің мәселелері бойынша ақпарат сұратуға;</w:t>
      </w:r>
    </w:p>
    <w:bookmarkEnd w:id="28"/>
    <w:bookmarkStart w:name="z35" w:id="29"/>
    <w:p>
      <w:pPr>
        <w:spacing w:after="0"/>
        <w:ind w:left="0"/>
        <w:jc w:val="both"/>
      </w:pPr>
      <w:r>
        <w:rPr>
          <w:rFonts w:ascii="Times New Roman"/>
          <w:b w:val="false"/>
          <w:i w:val="false"/>
          <w:color w:val="000000"/>
          <w:sz w:val="28"/>
        </w:rPr>
        <w:t>
      2) депутаттардың сауалдарын және депутаттық ұсыныстарды уақтылы қарау мен іске асыруды қамтамасыз ету мақсатында мемлекеттік органдар мен мекемелерге сауалдар жіберуге;</w:t>
      </w:r>
    </w:p>
    <w:bookmarkEnd w:id="29"/>
    <w:bookmarkStart w:name="z36" w:id="30"/>
    <w:p>
      <w:pPr>
        <w:spacing w:after="0"/>
        <w:ind w:left="0"/>
        <w:jc w:val="both"/>
      </w:pPr>
      <w:r>
        <w:rPr>
          <w:rFonts w:ascii="Times New Roman"/>
          <w:b w:val="false"/>
          <w:i w:val="false"/>
          <w:color w:val="000000"/>
          <w:sz w:val="28"/>
        </w:rPr>
        <w:t>
      3) аудандық мәслихат және оның тұрақты (уақытша) комиссиялары актілерінің орындалу мерзімдері мен нәтижелерін бақылауды жүзеге асыруға;</w:t>
      </w:r>
    </w:p>
    <w:bookmarkEnd w:id="30"/>
    <w:bookmarkStart w:name="z37" w:id="31"/>
    <w:p>
      <w:pPr>
        <w:spacing w:after="0"/>
        <w:ind w:left="0"/>
        <w:jc w:val="both"/>
      </w:pPr>
      <w:r>
        <w:rPr>
          <w:rFonts w:ascii="Times New Roman"/>
          <w:b w:val="false"/>
          <w:i w:val="false"/>
          <w:color w:val="000000"/>
          <w:sz w:val="28"/>
        </w:rPr>
        <w:t>
      4) аудандық мәслихатқа жіберілген заңды және жеке тұлғалардың өтініштерінің орындалу мерзімдері мен нәтижелерін бақылауды жүзеге асыруға;</w:t>
      </w:r>
    </w:p>
    <w:bookmarkEnd w:id="31"/>
    <w:bookmarkStart w:name="z38" w:id="32"/>
    <w:p>
      <w:pPr>
        <w:spacing w:after="0"/>
        <w:ind w:left="0"/>
        <w:jc w:val="both"/>
      </w:pPr>
      <w:r>
        <w:rPr>
          <w:rFonts w:ascii="Times New Roman"/>
          <w:b w:val="false"/>
          <w:i w:val="false"/>
          <w:color w:val="000000"/>
          <w:sz w:val="28"/>
        </w:rPr>
        <w:t>
      5) аудандық мәслихаттың сессиялары мен тұрақты комиссиялардың отырыстарының хаттамалануын қамтамасыз етсін.</w:t>
      </w:r>
    </w:p>
    <w:bookmarkEnd w:id="32"/>
    <w:bookmarkStart w:name="z39" w:id="33"/>
    <w:p>
      <w:pPr>
        <w:spacing w:after="0"/>
        <w:ind w:left="0"/>
        <w:jc w:val="both"/>
      </w:pPr>
      <w:r>
        <w:rPr>
          <w:rFonts w:ascii="Times New Roman"/>
          <w:b w:val="false"/>
          <w:i w:val="false"/>
          <w:color w:val="000000"/>
          <w:sz w:val="28"/>
        </w:rPr>
        <w:t>
      15. Функциялары:</w:t>
      </w:r>
    </w:p>
    <w:bookmarkEnd w:id="33"/>
    <w:bookmarkStart w:name="z40" w:id="34"/>
    <w:p>
      <w:pPr>
        <w:spacing w:after="0"/>
        <w:ind w:left="0"/>
        <w:jc w:val="both"/>
      </w:pPr>
      <w:r>
        <w:rPr>
          <w:rFonts w:ascii="Times New Roman"/>
          <w:b w:val="false"/>
          <w:i w:val="false"/>
          <w:color w:val="000000"/>
          <w:sz w:val="28"/>
        </w:rPr>
        <w:t>
      1) аудандық мәслихат Регламентке сәйкес аудандық мәслихаттың сессияларын, тұрақты комиссияларының отырыстарын өткізудің дайындық және ұйымдастыру-техникалық жұмысын қамтамасыз етеді;</w:t>
      </w:r>
    </w:p>
    <w:bookmarkEnd w:id="34"/>
    <w:bookmarkStart w:name="z41" w:id="35"/>
    <w:p>
      <w:pPr>
        <w:spacing w:after="0"/>
        <w:ind w:left="0"/>
        <w:jc w:val="both"/>
      </w:pPr>
      <w:r>
        <w:rPr>
          <w:rFonts w:ascii="Times New Roman"/>
          <w:b w:val="false"/>
          <w:i w:val="false"/>
          <w:color w:val="000000"/>
          <w:sz w:val="28"/>
        </w:rPr>
        <w:t>
      2) депутаттарды сессиялардың, тұрақты комиссиялардың қарауына енгізілетін мәселелер бойынша шешімдердің жобаларымен және басқа да материалдармен қамтамасыз етеді;</w:t>
      </w:r>
    </w:p>
    <w:bookmarkEnd w:id="35"/>
    <w:bookmarkStart w:name="z42" w:id="36"/>
    <w:p>
      <w:pPr>
        <w:spacing w:after="0"/>
        <w:ind w:left="0"/>
        <w:jc w:val="both"/>
      </w:pPr>
      <w:r>
        <w:rPr>
          <w:rFonts w:ascii="Times New Roman"/>
          <w:b w:val="false"/>
          <w:i w:val="false"/>
          <w:color w:val="000000"/>
          <w:sz w:val="28"/>
        </w:rPr>
        <w:t>
      3) тұрақты комиссиялардың ұсыныстары негізінде аудандық мәслихаттың жұмыс жоспарларын жасайды, оның қызметі туралы есептер дайындайды;</w:t>
      </w:r>
    </w:p>
    <w:bookmarkEnd w:id="36"/>
    <w:bookmarkStart w:name="z43" w:id="37"/>
    <w:p>
      <w:pPr>
        <w:spacing w:after="0"/>
        <w:ind w:left="0"/>
        <w:jc w:val="both"/>
      </w:pPr>
      <w:r>
        <w:rPr>
          <w:rFonts w:ascii="Times New Roman"/>
          <w:b w:val="false"/>
          <w:i w:val="false"/>
          <w:color w:val="000000"/>
          <w:sz w:val="28"/>
        </w:rPr>
        <w:t>
      4) мәслихат депутаттарына өздерiнiң өкiлеттiктерiн жүзеге асыруға жәрдемдеседi, консультациялық және әдiстемелiк көмек көрсетедi, депутаттардың сауалдарының, ұсыныстары мен ескертулерiнiң уақтылы қаралуын және iске асырылуын бақылайды;</w:t>
      </w:r>
    </w:p>
    <w:bookmarkEnd w:id="37"/>
    <w:bookmarkStart w:name="z44" w:id="38"/>
    <w:p>
      <w:pPr>
        <w:spacing w:after="0"/>
        <w:ind w:left="0"/>
        <w:jc w:val="both"/>
      </w:pPr>
      <w:r>
        <w:rPr>
          <w:rFonts w:ascii="Times New Roman"/>
          <w:b w:val="false"/>
          <w:i w:val="false"/>
          <w:color w:val="000000"/>
          <w:sz w:val="28"/>
        </w:rPr>
        <w:t>
      5) өз өкілеттіктерін жүзеге асыру кезінде депутаттар енгізген ұсыныстар мен ескертулерді есепке алуды және қорытуды жүргізеді, оларды іске асыру жөніндегі іс-шараларды жасайды және олардың орындалуын бақылайды;</w:t>
      </w:r>
    </w:p>
    <w:bookmarkEnd w:id="38"/>
    <w:bookmarkStart w:name="z45" w:id="39"/>
    <w:p>
      <w:pPr>
        <w:spacing w:after="0"/>
        <w:ind w:left="0"/>
        <w:jc w:val="both"/>
      </w:pPr>
      <w:r>
        <w:rPr>
          <w:rFonts w:ascii="Times New Roman"/>
          <w:b w:val="false"/>
          <w:i w:val="false"/>
          <w:color w:val="000000"/>
          <w:sz w:val="28"/>
        </w:rPr>
        <w:t>
      6) сессияларда қаралатын мәселелерді тұрақты комиссиялардың отырыстарында алдын ала талқылауды ұйымдастырады, депутаттарға шешімдер мен қорытындылар жобаларын сапалы дайындау мәселелерінде көмек көрсетеді;</w:t>
      </w:r>
    </w:p>
    <w:bookmarkEnd w:id="39"/>
    <w:bookmarkStart w:name="z46" w:id="40"/>
    <w:p>
      <w:pPr>
        <w:spacing w:after="0"/>
        <w:ind w:left="0"/>
        <w:jc w:val="both"/>
      </w:pPr>
      <w:r>
        <w:rPr>
          <w:rFonts w:ascii="Times New Roman"/>
          <w:b w:val="false"/>
          <w:i w:val="false"/>
          <w:color w:val="000000"/>
          <w:sz w:val="28"/>
        </w:rPr>
        <w:t>
      7) аудандық мәслихаттың актілерін әзірлеуге қатысады, сондай-ақ оларды Қазақстан Республикасының қолданыстағы заңнамасында көзделген жағдайларда әділет органдарына мемлекеттік тіркеуге жібереді;</w:t>
      </w:r>
    </w:p>
    <w:bookmarkEnd w:id="40"/>
    <w:bookmarkStart w:name="z47" w:id="41"/>
    <w:p>
      <w:pPr>
        <w:spacing w:after="0"/>
        <w:ind w:left="0"/>
        <w:jc w:val="both"/>
      </w:pPr>
      <w:r>
        <w:rPr>
          <w:rFonts w:ascii="Times New Roman"/>
          <w:b w:val="false"/>
          <w:i w:val="false"/>
          <w:color w:val="000000"/>
          <w:sz w:val="28"/>
        </w:rPr>
        <w:t>
      8) Қазақстан Республикасының заңнамасында көзделген жағдайларда және тәртіппен аудандық мәслихаттың шешімдерін бұқаралық ақпарат құралдарында, оның ішінде нормативтік құқықтық актілердің интернет-ресурсында және Эталондық бақылау банкінде жариялауды қамтамасыз етеді;</w:t>
      </w:r>
    </w:p>
    <w:bookmarkEnd w:id="41"/>
    <w:bookmarkStart w:name="z48" w:id="42"/>
    <w:p>
      <w:pPr>
        <w:spacing w:after="0"/>
        <w:ind w:left="0"/>
        <w:jc w:val="both"/>
      </w:pPr>
      <w:r>
        <w:rPr>
          <w:rFonts w:ascii="Times New Roman"/>
          <w:b w:val="false"/>
          <w:i w:val="false"/>
          <w:color w:val="000000"/>
          <w:sz w:val="28"/>
        </w:rPr>
        <w:t>
      9) аудандық мәслихаттың шешімдері мен басқа да құжаттарының тиісті органдарға таратылуын қамтамасыз етеді;</w:t>
      </w:r>
    </w:p>
    <w:bookmarkEnd w:id="42"/>
    <w:bookmarkStart w:name="z49" w:id="43"/>
    <w:p>
      <w:pPr>
        <w:spacing w:after="0"/>
        <w:ind w:left="0"/>
        <w:jc w:val="both"/>
      </w:pPr>
      <w:r>
        <w:rPr>
          <w:rFonts w:ascii="Times New Roman"/>
          <w:b w:val="false"/>
          <w:i w:val="false"/>
          <w:color w:val="000000"/>
          <w:sz w:val="28"/>
        </w:rPr>
        <w:t>
      10) аудандық мәслихат сессияларының және оның органдарының басқа да отырыстарының хаттамаларын, стенограммаларын жүргізеді;</w:t>
      </w:r>
    </w:p>
    <w:bookmarkEnd w:id="43"/>
    <w:bookmarkStart w:name="z50" w:id="44"/>
    <w:p>
      <w:pPr>
        <w:spacing w:after="0"/>
        <w:ind w:left="0"/>
        <w:jc w:val="both"/>
      </w:pPr>
      <w:r>
        <w:rPr>
          <w:rFonts w:ascii="Times New Roman"/>
          <w:b w:val="false"/>
          <w:i w:val="false"/>
          <w:color w:val="000000"/>
          <w:sz w:val="28"/>
        </w:rPr>
        <w:t xml:space="preserve">
      11)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қызметін ұйымдастырушылық қамтамасыз етуді жүзеге асырады.</w:t>
      </w:r>
    </w:p>
    <w:bookmarkEnd w:id="44"/>
    <w:bookmarkStart w:name="z51" w:id="4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5"/>
    <w:bookmarkStart w:name="z52" w:id="46"/>
    <w:p>
      <w:pPr>
        <w:spacing w:after="0"/>
        <w:ind w:left="0"/>
        <w:jc w:val="both"/>
      </w:pPr>
      <w:r>
        <w:rPr>
          <w:rFonts w:ascii="Times New Roman"/>
          <w:b w:val="false"/>
          <w:i w:val="false"/>
          <w:color w:val="000000"/>
          <w:sz w:val="28"/>
        </w:rPr>
        <w:t>
      16. Мәслихат аппаратына жалпы басшылықты Мәслихат аппаратына жүктелген міндеттердің орындалуына және оның функцияларын жүзеге асыруға дербес жауапты болатын мәслихат төрағасы жүзеге асырады.</w:t>
      </w:r>
    </w:p>
    <w:bookmarkEnd w:id="46"/>
    <w:bookmarkStart w:name="z53" w:id="47"/>
    <w:p>
      <w:pPr>
        <w:spacing w:after="0"/>
        <w:ind w:left="0"/>
        <w:jc w:val="both"/>
      </w:pPr>
      <w:r>
        <w:rPr>
          <w:rFonts w:ascii="Times New Roman"/>
          <w:b w:val="false"/>
          <w:i w:val="false"/>
          <w:color w:val="000000"/>
          <w:sz w:val="28"/>
        </w:rPr>
        <w:t>
      17. Аудандық мәслихаттың төрағасы тұрақты негізде жұмыс істейтін лауазымды тұлға болып табылады. Мәслихат сессияда депутаттардың арасынан ашық немесе жасырын дауыс беру арқылы депутаттардың жалпы санының көпшiлiк даусымен сайланады және қызметiнен босатылады. Мәслихат төрағасы мәслихат өкілеттігінің мерзіміне сайланады.</w:t>
      </w:r>
    </w:p>
    <w:bookmarkEnd w:id="47"/>
    <w:bookmarkStart w:name="z54" w:id="48"/>
    <w:p>
      <w:pPr>
        <w:spacing w:after="0"/>
        <w:ind w:left="0"/>
        <w:jc w:val="both"/>
      </w:pPr>
      <w:r>
        <w:rPr>
          <w:rFonts w:ascii="Times New Roman"/>
          <w:b w:val="false"/>
          <w:i w:val="false"/>
          <w:color w:val="000000"/>
          <w:sz w:val="28"/>
        </w:rPr>
        <w:t>
      18. Аудандық мәслихат төрағасының орынбасарлары жоқ.</w:t>
      </w:r>
    </w:p>
    <w:bookmarkEnd w:id="48"/>
    <w:bookmarkStart w:name="z55" w:id="49"/>
    <w:p>
      <w:pPr>
        <w:spacing w:after="0"/>
        <w:ind w:left="0"/>
        <w:jc w:val="both"/>
      </w:pPr>
      <w:r>
        <w:rPr>
          <w:rFonts w:ascii="Times New Roman"/>
          <w:b w:val="false"/>
          <w:i w:val="false"/>
          <w:color w:val="000000"/>
          <w:sz w:val="28"/>
        </w:rPr>
        <w:t>
      19. Аудандық мәслихат төрағасының өкілеттіктері:</w:t>
      </w:r>
    </w:p>
    <w:bookmarkEnd w:id="49"/>
    <w:bookmarkStart w:name="z56" w:id="50"/>
    <w:p>
      <w:pPr>
        <w:spacing w:after="0"/>
        <w:ind w:left="0"/>
        <w:jc w:val="both"/>
      </w:pPr>
      <w:r>
        <w:rPr>
          <w:rFonts w:ascii="Times New Roman"/>
          <w:b w:val="false"/>
          <w:i w:val="false"/>
          <w:color w:val="000000"/>
          <w:sz w:val="28"/>
        </w:rPr>
        <w:t>
      1) мәслихат сессияларын және оның қарауына енгізілетін мәселелерді дайындауды ұйымдастырады, сессияның күн тәртібін қалыптастырады, хаттама жасауды қамтамасыз етеді, мәслихат сессиясында қабылданған немесе бекітілген шешімдерге, өзге де құжаттарға қол қояды;</w:t>
      </w:r>
    </w:p>
    <w:bookmarkEnd w:id="50"/>
    <w:bookmarkStart w:name="z57" w:id="51"/>
    <w:p>
      <w:pPr>
        <w:spacing w:after="0"/>
        <w:ind w:left="0"/>
        <w:jc w:val="both"/>
      </w:pPr>
      <w:r>
        <w:rPr>
          <w:rFonts w:ascii="Times New Roman"/>
          <w:b w:val="false"/>
          <w:i w:val="false"/>
          <w:color w:val="000000"/>
          <w:sz w:val="28"/>
        </w:rPr>
        <w:t>
      2) мәслихат сессиясын шақыру туралы шешім қабылдайды;</w:t>
      </w:r>
    </w:p>
    <w:bookmarkEnd w:id="51"/>
    <w:bookmarkStart w:name="z58" w:id="52"/>
    <w:p>
      <w:pPr>
        <w:spacing w:after="0"/>
        <w:ind w:left="0"/>
        <w:jc w:val="both"/>
      </w:pPr>
      <w:r>
        <w:rPr>
          <w:rFonts w:ascii="Times New Roman"/>
          <w:b w:val="false"/>
          <w:i w:val="false"/>
          <w:color w:val="000000"/>
          <w:sz w:val="28"/>
        </w:rPr>
        <w:t>
      3) мәслихат сессияларының отырыстарын жүргізеді, мәслихат Регламентінің сақталуын қамтамасыз етеді;</w:t>
      </w:r>
    </w:p>
    <w:bookmarkEnd w:id="52"/>
    <w:bookmarkStart w:name="z59" w:id="53"/>
    <w:p>
      <w:pPr>
        <w:spacing w:after="0"/>
        <w:ind w:left="0"/>
        <w:jc w:val="both"/>
      </w:pPr>
      <w:r>
        <w:rPr>
          <w:rFonts w:ascii="Times New Roman"/>
          <w:b w:val="false"/>
          <w:i w:val="false"/>
          <w:color w:val="000000"/>
          <w:sz w:val="28"/>
        </w:rPr>
        <w:t>
      4)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қатысу үшін және сайлау округтерінде қызметтік міндеттерін орындаудан босатуға байланысты мәселелерді қарайды;</w:t>
      </w:r>
    </w:p>
    <w:bookmarkEnd w:id="53"/>
    <w:bookmarkStart w:name="z60" w:id="54"/>
    <w:p>
      <w:pPr>
        <w:spacing w:after="0"/>
        <w:ind w:left="0"/>
        <w:jc w:val="both"/>
      </w:pPr>
      <w:r>
        <w:rPr>
          <w:rFonts w:ascii="Times New Roman"/>
          <w:b w:val="false"/>
          <w:i w:val="false"/>
          <w:color w:val="000000"/>
          <w:sz w:val="28"/>
        </w:rPr>
        <w:t>
      5) депутаттардың сауалдары мен депутаттық өтініштердің қаралуын бақылайды;</w:t>
      </w:r>
    </w:p>
    <w:bookmarkEnd w:id="54"/>
    <w:bookmarkStart w:name="z61" w:id="55"/>
    <w:p>
      <w:pPr>
        <w:spacing w:after="0"/>
        <w:ind w:left="0"/>
        <w:jc w:val="both"/>
      </w:pPr>
      <w:r>
        <w:rPr>
          <w:rFonts w:ascii="Times New Roman"/>
          <w:b w:val="false"/>
          <w:i w:val="false"/>
          <w:color w:val="000000"/>
          <w:sz w:val="28"/>
        </w:rPr>
        <w:t>
      6) мәслихат аппаратының қызметін басқарады, оның қызметшілерін қызметке тағайындайды және қызметтен босатады;</w:t>
      </w:r>
    </w:p>
    <w:bookmarkEnd w:id="55"/>
    <w:bookmarkStart w:name="z62" w:id="56"/>
    <w:p>
      <w:pPr>
        <w:spacing w:after="0"/>
        <w:ind w:left="0"/>
        <w:jc w:val="both"/>
      </w:pPr>
      <w:r>
        <w:rPr>
          <w:rFonts w:ascii="Times New Roman"/>
          <w:b w:val="false"/>
          <w:i w:val="false"/>
          <w:color w:val="000000"/>
          <w:sz w:val="28"/>
        </w:rPr>
        <w:t>
      7) мәслихатқа сайлаушылардың өтініштері туралы және олар бойынша қабылданған шаралар туралы ақпаратты ұдайы ұсынады;</w:t>
      </w:r>
    </w:p>
    <w:bookmarkEnd w:id="56"/>
    <w:bookmarkStart w:name="z63" w:id="57"/>
    <w:p>
      <w:pPr>
        <w:spacing w:after="0"/>
        <w:ind w:left="0"/>
        <w:jc w:val="both"/>
      </w:pPr>
      <w:r>
        <w:rPr>
          <w:rFonts w:ascii="Times New Roman"/>
          <w:b w:val="false"/>
          <w:i w:val="false"/>
          <w:color w:val="000000"/>
          <w:sz w:val="28"/>
        </w:rPr>
        <w:t>
      8) мәслихаттың өзге де жергілікті өзін-өзі басқару органдарымен өзара іс-қимылын ұйымдастырады;</w:t>
      </w:r>
    </w:p>
    <w:bookmarkEnd w:id="57"/>
    <w:bookmarkStart w:name="z64" w:id="58"/>
    <w:p>
      <w:pPr>
        <w:spacing w:after="0"/>
        <w:ind w:left="0"/>
        <w:jc w:val="both"/>
      </w:pPr>
      <w:r>
        <w:rPr>
          <w:rFonts w:ascii="Times New Roman"/>
          <w:b w:val="false"/>
          <w:i w:val="false"/>
          <w:color w:val="000000"/>
          <w:sz w:val="28"/>
        </w:rPr>
        <w:t>
      9) Қазақстан Республикасының қолданыстағы заңнамасына сәйкес әкімге сенімсіздік білдіру туралы мәселеге бастамашылық жасаған мәслихат депутаттарының жиналған қолдарының түпнұсқалығын тексеруді ұйымдастырады;</w:t>
      </w:r>
    </w:p>
    <w:bookmarkEnd w:id="58"/>
    <w:bookmarkStart w:name="z65" w:id="59"/>
    <w:p>
      <w:pPr>
        <w:spacing w:after="0"/>
        <w:ind w:left="0"/>
        <w:jc w:val="both"/>
      </w:pPr>
      <w:r>
        <w:rPr>
          <w:rFonts w:ascii="Times New Roman"/>
          <w:b w:val="false"/>
          <w:i w:val="false"/>
          <w:color w:val="000000"/>
          <w:sz w:val="28"/>
        </w:rPr>
        <w:t>
      10) өз құзыретіндегі мәселелер бойынша өкімдер шығарады;</w:t>
      </w:r>
    </w:p>
    <w:bookmarkEnd w:id="59"/>
    <w:bookmarkStart w:name="z66" w:id="60"/>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үйлестіреді;</w:t>
      </w:r>
    </w:p>
    <w:bookmarkEnd w:id="60"/>
    <w:bookmarkStart w:name="z67" w:id="61"/>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қатынастарда мәслихат атынан өкілдік етеді;</w:t>
      </w:r>
    </w:p>
    <w:bookmarkEnd w:id="61"/>
    <w:bookmarkStart w:name="z68" w:id="62"/>
    <w:p>
      <w:pPr>
        <w:spacing w:after="0"/>
        <w:ind w:left="0"/>
        <w:jc w:val="both"/>
      </w:pPr>
      <w:r>
        <w:rPr>
          <w:rFonts w:ascii="Times New Roman"/>
          <w:b w:val="false"/>
          <w:i w:val="false"/>
          <w:color w:val="000000"/>
          <w:sz w:val="28"/>
        </w:rPr>
        <w:t>
      13) мәслихат шешімдерінің жариялануын қамтамасыз етеді, олардың орындалуын бақылау жөніндегі шараларды айқындайды;</w:t>
      </w:r>
    </w:p>
    <w:bookmarkEnd w:id="62"/>
    <w:bookmarkStart w:name="z69" w:id="63"/>
    <w:p>
      <w:pPr>
        <w:spacing w:after="0"/>
        <w:ind w:left="0"/>
        <w:jc w:val="both"/>
      </w:pPr>
      <w:r>
        <w:rPr>
          <w:rFonts w:ascii="Times New Roman"/>
          <w:b w:val="false"/>
          <w:i w:val="false"/>
          <w:color w:val="000000"/>
          <w:sz w:val="28"/>
        </w:rPr>
        <w:t>
      14) осы Заңда, Қазақстан Республикасының заңнамасында, Регламентте және мәслихаттың шешімінде көзделген өзге де өкілеттіктерді орындайды.</w:t>
      </w:r>
    </w:p>
    <w:bookmarkEnd w:id="63"/>
    <w:bookmarkStart w:name="z70" w:id="64"/>
    <w:p>
      <w:pPr>
        <w:spacing w:after="0"/>
        <w:ind w:left="0"/>
        <w:jc w:val="both"/>
      </w:pPr>
      <w:r>
        <w:rPr>
          <w:rFonts w:ascii="Times New Roman"/>
          <w:b w:val="false"/>
          <w:i w:val="false"/>
          <w:color w:val="000000"/>
          <w:sz w:val="28"/>
        </w:rPr>
        <w:t>
      Аудандық мәслихат төрағасы болмаған кезеңде оның өкілеттіктерін атқаруды мәслихаттың тұрақты комиссияларының бірінің төрағасы немесе мәслихат депутаты уақытша жүзеге асырады.</w:t>
      </w:r>
    </w:p>
    <w:bookmarkEnd w:id="64"/>
    <w:bookmarkStart w:name="z71" w:id="65"/>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5"/>
    <w:bookmarkStart w:name="z72" w:id="66"/>
    <w:p>
      <w:pPr>
        <w:spacing w:after="0"/>
        <w:ind w:left="0"/>
        <w:jc w:val="left"/>
      </w:pPr>
      <w:r>
        <w:rPr>
          <w:rFonts w:ascii="Times New Roman"/>
          <w:b/>
          <w:i w:val="false"/>
          <w:color w:val="000000"/>
        </w:rPr>
        <w:t xml:space="preserve"> 4-тарау. Мемлекеттік органның мүлкі</w:t>
      </w:r>
    </w:p>
    <w:bookmarkEnd w:id="66"/>
    <w:bookmarkStart w:name="z73" w:id="67"/>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 мүмкін.</w:t>
      </w:r>
    </w:p>
    <w:bookmarkEnd w:id="67"/>
    <w:bookmarkStart w:name="z74" w:id="68"/>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75" w:id="69"/>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9"/>
    <w:bookmarkStart w:name="z76" w:id="70"/>
    <w:p>
      <w:pPr>
        <w:spacing w:after="0"/>
        <w:ind w:left="0"/>
        <w:jc w:val="both"/>
      </w:pPr>
      <w:r>
        <w:rPr>
          <w:rFonts w:ascii="Times New Roman"/>
          <w:b w:val="false"/>
          <w:i w:val="false"/>
          <w:color w:val="000000"/>
          <w:sz w:val="28"/>
        </w:rPr>
        <w:t>
      23.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77" w:id="7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1"/>
    <w:bookmarkStart w:name="z78" w:id="72"/>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