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610e0" w14:textId="b1610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Осакаров аудандық мәслихатының 2025 жылғы 18 желтоқсандағы № 42/417 "2026-2028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аудандық мәслихатының 2026 жылғы 5 наурыздағы № 46/450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Осакаров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Осакаров аудандық мәслихатының 2025 жылғы 18 желтоқсандағы № 42/417 "2026-2028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2026-2028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келесідей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4 090 104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3 295 192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45 688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2 100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747 124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- 4 229 163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68 435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196 788 мың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128 353 мың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- 207 494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207 494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- 196 788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- 130 809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- 141 515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"5" наурыздағы № 45/450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"18" желтоқсандағы №42/417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4 090 104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3 295 192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1 796 273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1 467 453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4 229 163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басқарудың жалпы функцияларын орындайтын өкілді, атқарушы және басқа органдар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 және өнеркәсіп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қамтамасыз ету салаларындағы өзге де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1 256 096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88 803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Ақпараттық кеңістік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мәдениет және тілдерді дамыту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бойынша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құрылыс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сәулет және қала құрылысы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мемлекеттік қолдау шаралары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66 859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130 809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lll.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- 207 494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207 494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"5"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46/450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"18"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42/417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 бюджетіне берілетін нысаналы трансферттер және бюджеттік кредиті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586 788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ағымдағы нысаналы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бюджеттік кредит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ағымдағы нысаналы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шаруашылық, жолаушылар көлігі, автомобиль жолдары және тұрғын үй инспекциясы бөлімі, барлығы: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Табиғатты қорғау іс-шараларын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трансферттері есебінен: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 бөлімі, барлығы: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мемлекеттік қолдау шаралары шеңберінде индустриялық инфрақұрылымды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бюджеттік кредит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