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da97" w14:textId="f24d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Қарқаралы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20 мамырдағы № VIII-53/409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м. а.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Қарқаралы ауданы бойынша кондоминиум объектісін басқаруға және кондоминиум объектісінің ортақ мүлкін күтіп-ұстауға арналған ай сайынғы шығыстардың ең төмен мөлшері бір шаршы метр үшін жетпіс теңге қырық үш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