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69e4" w14:textId="e036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Самұрық" Ұлттық тау-кен компаниясы" акционерлік қоғамына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2026 жылғы 23 сәуірдегі № 117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 Заңының 31- 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"Тау-Кен Самұрық" Ұлттық тау-кен компаниясы" акционерлік қоғамына қатты пайдалы қазбаларды барлау жөніндегі операцияларды жүргізу үшін 2032 жылғы 28 наурызға дейінгі мерзімге жер учаскелерін алып қоймай, Қарағанды облысы Қарқаралы ауданының жерлерінде орналасқан жалпы ауданы – 3330 гектар жер учаскелеріне қаумдық сервитут белгіленсін.</w:t>
      </w:r>
    </w:p>
    <w:bookmarkEnd w:id="1"/>
    <w:bookmarkStart w:name="z6" w:id="2"/>
    <w:p>
      <w:pPr>
        <w:spacing w:after="0"/>
        <w:ind w:left="0"/>
        <w:jc w:val="both"/>
      </w:pPr>
      <w:r>
        <w:rPr>
          <w:rFonts w:ascii="Times New Roman"/>
          <w:b w:val="false"/>
          <w:i w:val="false"/>
          <w:color w:val="000000"/>
          <w:sz w:val="28"/>
        </w:rPr>
        <w:t>
      2. "Тау-Кен Самұрық" Ұлттық тау-кен компаниясы" акционерлік қоғамына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2026 жылғы "____" ________</w:t>
            </w:r>
            <w:r>
              <w:br/>
            </w:r>
            <w:r>
              <w:rPr>
                <w:rFonts w:ascii="Times New Roman"/>
                <w:b w:val="false"/>
                <w:i w:val="false"/>
                <w:color w:val="000000"/>
                <w:sz w:val="20"/>
              </w:rPr>
              <w:t>№ _____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"Тау-Кен Самұрық" Ұлттық тау-кен компаниясы "акционерлік қоғамына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Зияшев Кайрат Имашевич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Ашимов Нуржан Мукатаевич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Абдикеев Бакытбек Советович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ауданының тұрғын үй-коммуналдық шаруашылық, автомобиль жолдары, жолаушылар көлігі, құрылыс және тұрғын үй инспекциясы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09:133:059:287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Нұрмақов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