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30b2" w14:textId="f3030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2026 жылғы 18 маусымдағы № 65/01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"Success Minerals Kazakhstan Ltd" жеке компаниясына пайдалы қазбаларды барлау үшін, жалпы көлемі 935,7815 гектар жер учаскесін меншік иелері мен жер пайдаланушылардан алып қоймай 2031 жылдың 5 қаңтарына дейін жария сервитут белгіленсін.</w:t>
      </w:r>
    </w:p>
    <w:bookmarkEnd w:id="1"/>
    <w:bookmarkStart w:name="z6" w:id="2"/>
    <w:p>
      <w:pPr>
        <w:spacing w:after="0"/>
        <w:ind w:left="0"/>
        <w:jc w:val="both"/>
      </w:pPr>
      <w:r>
        <w:rPr>
          <w:rFonts w:ascii="Times New Roman"/>
          <w:b w:val="false"/>
          <w:i w:val="false"/>
          <w:color w:val="000000"/>
          <w:sz w:val="28"/>
        </w:rPr>
        <w:t>
      2. "Success Minerals Kazakhstan Ltd" жеке компаниясы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"Success Minerals Kazakhstan Ltd" жеке компаниясына барлау жұмыстарын жүргізу мерзімдері мен орнын, жерді қалпына келтіру бойынша міндеттемелерді және өзге де шарттарды айқындау үшін "Ақтоғай ауданының жер қатынастары, сәулет және қала құрылысы бөлімі" мемлекеттік мекемесімен келісім шарт жасасу қажеттілігі туралы ескертілсін.</w:t>
      </w:r>
    </w:p>
    <w:bookmarkEnd w:id="3"/>
    <w:bookmarkStart w:name="z8" w:id="4"/>
    <w:p>
      <w:pPr>
        <w:spacing w:after="0"/>
        <w:ind w:left="0"/>
        <w:jc w:val="both"/>
      </w:pPr>
      <w:r>
        <w:rPr>
          <w:rFonts w:ascii="Times New Roman"/>
          <w:b w:val="false"/>
          <w:i w:val="false"/>
          <w:color w:val="000000"/>
          <w:sz w:val="28"/>
        </w:rPr>
        <w:t>
      4. "Ақтоғай ауданының жер қатынастары, сәулет және қала құрылысы бөлімі" мемлекеттік мекемесі осы қаулыдан туындайтын қажетті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орындалуын бақылау Ақтоғай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2026 жылғы 18 маусымдағы</w:t>
            </w:r>
            <w:r>
              <w:br/>
            </w:r>
            <w:r>
              <w:rPr>
                <w:rFonts w:ascii="Times New Roman"/>
                <w:b w:val="false"/>
                <w:i w:val="false"/>
                <w:color w:val="000000"/>
                <w:sz w:val="20"/>
              </w:rPr>
              <w:t>№ 65/01 қаулысына қосымша</w:t>
            </w:r>
          </w:p>
        </w:tc>
      </w:tr>
    </w:tbl>
    <w:bookmarkStart w:name="z13" w:id="7"/>
    <w:p>
      <w:pPr>
        <w:spacing w:after="0"/>
        <w:ind w:left="0"/>
        <w:jc w:val="left"/>
      </w:pPr>
      <w:r>
        <w:rPr>
          <w:rFonts w:ascii="Times New Roman"/>
          <w:b/>
          <w:i w:val="false"/>
          <w:color w:val="000000"/>
        </w:rPr>
        <w:t xml:space="preserve"> "Success Minerals Kazakhstan Ltd" жеке компаниясына жария сервитут белгіленетін жер учаскелерінің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935,7815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