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69df" w14:textId="2bb6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2026 жылғы 12 мамырдағы № 50/05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"Rasta Resources" жауапкершілігі шектеулі серіктестігіне пайдалы қазбаларды барлау үшін, жалпы көлемі 381,9942 гектар жер учаскесін меншік иелері мен жер пайдаланушылардан алып қоймай 2031 жылдың 4 қазанына дейін жария сервитут белгіленсін.</w:t>
      </w:r>
    </w:p>
    <w:bookmarkEnd w:id="1"/>
    <w:bookmarkStart w:name="z6" w:id="2"/>
    <w:p>
      <w:pPr>
        <w:spacing w:after="0"/>
        <w:ind w:left="0"/>
        <w:jc w:val="both"/>
      </w:pPr>
      <w:r>
        <w:rPr>
          <w:rFonts w:ascii="Times New Roman"/>
          <w:b w:val="false"/>
          <w:i w:val="false"/>
          <w:color w:val="000000"/>
          <w:sz w:val="28"/>
        </w:rPr>
        <w:t>
      2. "Rasta Resources"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"Rasta Resources" жауапкершілігі шектеулі серіктестігіне барлау жұмыстарын жүргізу мерзімдері мен орнын, жерді қалпына келтіру бойынша міндеттемелерді және өзге де шарттарды айқындау үшін "Ақтоғай ауданының жер қатынастары, сәулет және қала құрылысы бөлімі" мемлекеттік мекемесімен келісім шарт жасасу қажеттілігі туралы ескертілсін.</w:t>
      </w:r>
    </w:p>
    <w:bookmarkEnd w:id="3"/>
    <w:bookmarkStart w:name="z8" w:id="4"/>
    <w:p>
      <w:pPr>
        <w:spacing w:after="0"/>
        <w:ind w:left="0"/>
        <w:jc w:val="both"/>
      </w:pPr>
      <w:r>
        <w:rPr>
          <w:rFonts w:ascii="Times New Roman"/>
          <w:b w:val="false"/>
          <w:i w:val="false"/>
          <w:color w:val="000000"/>
          <w:sz w:val="28"/>
        </w:rPr>
        <w:t>
      4.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орындалуын бақылау Ақтоғай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2026 жылғы 12 мамырдағы</w:t>
            </w:r>
            <w:r>
              <w:br/>
            </w:r>
            <w:r>
              <w:rPr>
                <w:rFonts w:ascii="Times New Roman"/>
                <w:b w:val="false"/>
                <w:i w:val="false"/>
                <w:color w:val="000000"/>
                <w:sz w:val="20"/>
              </w:rPr>
              <w:t>№ 50/05 қаулысына қосымша</w:t>
            </w:r>
          </w:p>
        </w:tc>
      </w:tr>
    </w:tbl>
    <w:bookmarkStart w:name="z13" w:id="7"/>
    <w:p>
      <w:pPr>
        <w:spacing w:after="0"/>
        <w:ind w:left="0"/>
        <w:jc w:val="left"/>
      </w:pPr>
      <w:r>
        <w:rPr>
          <w:rFonts w:ascii="Times New Roman"/>
          <w:b/>
          <w:i w:val="false"/>
          <w:color w:val="000000"/>
        </w:rPr>
        <w:t xml:space="preserve"> "Rasta Resources" жауапкершілігі шектеулі серіктестігіне жария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округінің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381,9942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