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8b5f" w14:textId="4be8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2025 жылғы 18 желтоқсандағы № 43/390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21 мамырдағы № 53/485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"2026-2028 жылдарға арналған аудандық бюджет туралы" 2025 жылғы 18 желтоқсандағы № 43/390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11 885 636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5 985 586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100 193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554 335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5 245 522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14 387 999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1 482 258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1 577 850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95 592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3 984 621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3 984 621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1 577 850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375 627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2 782 398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