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ae6c2" w14:textId="e5ae6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2025 жылғы 19 желтоқсандағы № 44/415 "2026-2028 жылдарға арналған аудандық маңызы бар қаланың, ауылдардың, кенттердің,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2026 жылғы 8 сәуірдегі № 51/472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2025 жылғы 19 желтоқсандағы № 44/415 "2026-2028 жылдарға арналған аудандық маңызы бар қаланың, ауылдардың, кенттердің,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51/472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Дубовка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51/472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Дубовка ауылдық округінің 2025 жылға арналған жоғары тұрған бюджеттен берілген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