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6a5" w14:textId="585d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2025 жылғы 18 желтоқсандағы № 43/390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20 ақпандағы № 46/428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"2026-2028 жылдарға арналған аудандық бюджет туралы" 2025 жылғы 18 желтоқсандағы № 43/390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13 660 259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5 985 586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100 193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554 335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7 020 145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17 662 622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17 742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77 850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95 592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3 984 621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3 984 621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1 577 850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375 627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2 782 398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