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c180f" w14:textId="bfc18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ауданының жер қатынастары, сәулет және қала құрылысы бөлімі" мемлекеттік мекемесінің Ережесін бекіту туралы</w:t>
      </w:r>
    </w:p>
    <w:p>
      <w:pPr>
        <w:spacing w:after="0"/>
        <w:ind w:left="0"/>
        <w:jc w:val="both"/>
      </w:pPr>
      <w:r>
        <w:rPr>
          <w:rFonts w:ascii="Times New Roman"/>
          <w:b w:val="false"/>
          <w:i w:val="false"/>
          <w:color w:val="000000"/>
          <w:sz w:val="28"/>
        </w:rPr>
        <w:t>Қарағанды облысы Абай ауданының әкімдігінің 2026 жылғы 20 шiлдедегi № 39/01 қаулысы</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Абай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берілген "Абай ауданының жер қатынастары, сәулет және қала құрылысы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қаулыдан шығатын басқа да шаралар қабылдансын.</w:t>
      </w:r>
    </w:p>
    <w:bookmarkEnd w:id="2"/>
    <w:bookmarkStart w:name="z7" w:id="3"/>
    <w:p>
      <w:pPr>
        <w:spacing w:after="0"/>
        <w:ind w:left="0"/>
        <w:jc w:val="both"/>
      </w:pPr>
      <w:r>
        <w:rPr>
          <w:rFonts w:ascii="Times New Roman"/>
          <w:b w:val="false"/>
          <w:i w:val="false"/>
          <w:color w:val="000000"/>
          <w:sz w:val="28"/>
        </w:rPr>
        <w:t xml:space="preserve">
      3. Абай ауданы әкімдігінің 2015 жылғы 24 ақпандағы "Абай ауданының қатынастары, сәулет және қала құрылысы бөлімі" мемлекеттік мекемесінің Ережесін бекіту туралы" № 07/11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3"/>
    <w:bookmarkStart w:name="z8" w:id="4"/>
    <w:p>
      <w:pPr>
        <w:spacing w:after="0"/>
        <w:ind w:left="0"/>
        <w:jc w:val="both"/>
      </w:pPr>
      <w:r>
        <w:rPr>
          <w:rFonts w:ascii="Times New Roman"/>
          <w:b w:val="false"/>
          <w:i w:val="false"/>
          <w:color w:val="000000"/>
          <w:sz w:val="28"/>
        </w:rPr>
        <w:t>
      4. Осы қаулының орындалуын бақылау аудан әкімінің аппарат басшысына жүктелсін.</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Абай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әкімдігінің</w:t>
            </w:r>
            <w:r>
              <w:br/>
            </w:r>
            <w:r>
              <w:rPr>
                <w:rFonts w:ascii="Times New Roman"/>
                <w:b w:val="false"/>
                <w:i w:val="false"/>
                <w:color w:val="000000"/>
                <w:sz w:val="20"/>
              </w:rPr>
              <w:t>2026 жылғы 20 шілдегі</w:t>
            </w:r>
            <w:r>
              <w:br/>
            </w:r>
            <w:r>
              <w:rPr>
                <w:rFonts w:ascii="Times New Roman"/>
                <w:b w:val="false"/>
                <w:i w:val="false"/>
                <w:color w:val="000000"/>
                <w:sz w:val="20"/>
              </w:rPr>
              <w:t>№ 30/01 қаулысына</w:t>
            </w:r>
            <w:r>
              <w:br/>
            </w:r>
            <w:r>
              <w:rPr>
                <w:rFonts w:ascii="Times New Roman"/>
                <w:b w:val="false"/>
                <w:i w:val="false"/>
                <w:color w:val="000000"/>
                <w:sz w:val="20"/>
              </w:rPr>
              <w:t>қосымша</w:t>
            </w:r>
          </w:p>
        </w:tc>
      </w:tr>
    </w:tbl>
    <w:bookmarkStart w:name="z11" w:id="5"/>
    <w:p>
      <w:pPr>
        <w:spacing w:after="0"/>
        <w:ind w:left="0"/>
        <w:jc w:val="left"/>
      </w:pPr>
      <w:r>
        <w:rPr>
          <w:rFonts w:ascii="Times New Roman"/>
          <w:b/>
          <w:i w:val="false"/>
          <w:color w:val="000000"/>
        </w:rPr>
        <w:t xml:space="preserve"> 1. Жалпы ережелер</w:t>
      </w:r>
    </w:p>
    <w:bookmarkEnd w:id="5"/>
    <w:bookmarkStart w:name="z12" w:id="6"/>
    <w:p>
      <w:pPr>
        <w:spacing w:after="0"/>
        <w:ind w:left="0"/>
        <w:jc w:val="both"/>
      </w:pPr>
      <w:r>
        <w:rPr>
          <w:rFonts w:ascii="Times New Roman"/>
          <w:b w:val="false"/>
          <w:i w:val="false"/>
          <w:color w:val="000000"/>
          <w:sz w:val="28"/>
        </w:rPr>
        <w:t>
      1. "Абай ауданының жер қатынастары, сәулет және қала құрылысы бөлімі" мемлекеттік мекемесі жер қатынастары, сәулет және қала құрылысы саласында басшылықты жүзеге асыратын Қазақстан Республикасының мемлекеттік органы болып табылады.</w:t>
      </w:r>
    </w:p>
    <w:bookmarkEnd w:id="6"/>
    <w:bookmarkStart w:name="z13" w:id="7"/>
    <w:p>
      <w:pPr>
        <w:spacing w:after="0"/>
        <w:ind w:left="0"/>
        <w:jc w:val="both"/>
      </w:pPr>
      <w:r>
        <w:rPr>
          <w:rFonts w:ascii="Times New Roman"/>
          <w:b w:val="false"/>
          <w:i w:val="false"/>
          <w:color w:val="000000"/>
          <w:sz w:val="28"/>
        </w:rPr>
        <w:t>
      2. "Абай ауданының жер қатынастары, сәулет және қала құрылысы бөлімі" мемлекеттік мекемесінің ведомстволары жоқ.</w:t>
      </w:r>
    </w:p>
    <w:bookmarkEnd w:id="7"/>
    <w:bookmarkStart w:name="z14" w:id="8"/>
    <w:p>
      <w:pPr>
        <w:spacing w:after="0"/>
        <w:ind w:left="0"/>
        <w:jc w:val="both"/>
      </w:pPr>
      <w:r>
        <w:rPr>
          <w:rFonts w:ascii="Times New Roman"/>
          <w:b w:val="false"/>
          <w:i w:val="false"/>
          <w:color w:val="000000"/>
          <w:sz w:val="28"/>
        </w:rPr>
        <w:t xml:space="preserve">
      3. "Абай ауданының жер қатынастары, сәулет және қала құрылысы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Үкіметǝнәң актілеріне, өзге де нормативтік құқықтық актілерге, сондай ақ осы Ережеге сәйкес жүзеге асырады.</w:t>
      </w:r>
    </w:p>
    <w:bookmarkEnd w:id="8"/>
    <w:bookmarkStart w:name="z15" w:id="9"/>
    <w:p>
      <w:pPr>
        <w:spacing w:after="0"/>
        <w:ind w:left="0"/>
        <w:jc w:val="both"/>
      </w:pPr>
      <w:r>
        <w:rPr>
          <w:rFonts w:ascii="Times New Roman"/>
          <w:b w:val="false"/>
          <w:i w:val="false"/>
          <w:color w:val="000000"/>
          <w:sz w:val="28"/>
        </w:rPr>
        <w:t>
      4. "Абай ауданының жер қатынастары, сәулет және қала құрылысы бөлімі"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9"/>
    <w:bookmarkStart w:name="z16" w:id="10"/>
    <w:p>
      <w:pPr>
        <w:spacing w:after="0"/>
        <w:ind w:left="0"/>
        <w:jc w:val="both"/>
      </w:pPr>
      <w:r>
        <w:rPr>
          <w:rFonts w:ascii="Times New Roman"/>
          <w:b w:val="false"/>
          <w:i w:val="false"/>
          <w:color w:val="000000"/>
          <w:sz w:val="28"/>
        </w:rPr>
        <w:t>
      5. "Абай ауданының жер қатынастары, сәулет және қала құрылысы бөлімі" мемлекеттік мекемесі азаматтық-құқықтық қатынастарға өз атынан түседі.</w:t>
      </w:r>
    </w:p>
    <w:bookmarkEnd w:id="10"/>
    <w:bookmarkStart w:name="z17" w:id="11"/>
    <w:p>
      <w:pPr>
        <w:spacing w:after="0"/>
        <w:ind w:left="0"/>
        <w:jc w:val="both"/>
      </w:pPr>
      <w:r>
        <w:rPr>
          <w:rFonts w:ascii="Times New Roman"/>
          <w:b w:val="false"/>
          <w:i w:val="false"/>
          <w:color w:val="000000"/>
          <w:sz w:val="28"/>
        </w:rPr>
        <w:t>
      6. "Абай ауданының жер қатынастары, сәулет және қала құрылысы бөлімі" мемлекеттік мекемесі егер заңнамаға сәйкес осыған уәкілеттіқ берілген болса, мемлекеттің атынан азаматтық-құқықтық қатынастардың тарапы болуға құқығы бар.</w:t>
      </w:r>
    </w:p>
    <w:bookmarkEnd w:id="11"/>
    <w:bookmarkStart w:name="z18" w:id="12"/>
    <w:p>
      <w:pPr>
        <w:spacing w:after="0"/>
        <w:ind w:left="0"/>
        <w:jc w:val="both"/>
      </w:pPr>
      <w:r>
        <w:rPr>
          <w:rFonts w:ascii="Times New Roman"/>
          <w:b w:val="false"/>
          <w:i w:val="false"/>
          <w:color w:val="000000"/>
          <w:sz w:val="28"/>
        </w:rPr>
        <w:t>
      7. "Абай ауданының жер қатынастары, сәулет және қала құрылысы бөлімі" мемлекеттік мекемесі өз құзыретінің мәселелері бойынша заңнамада белгіленген тәртіппен "Абай ауданының жер қатынастары, сәулет және қала құрылысы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12"/>
    <w:bookmarkStart w:name="z19" w:id="13"/>
    <w:p>
      <w:pPr>
        <w:spacing w:after="0"/>
        <w:ind w:left="0"/>
        <w:jc w:val="both"/>
      </w:pPr>
      <w:r>
        <w:rPr>
          <w:rFonts w:ascii="Times New Roman"/>
          <w:b w:val="false"/>
          <w:i w:val="false"/>
          <w:color w:val="000000"/>
          <w:sz w:val="28"/>
        </w:rPr>
        <w:t>
      8. "Абай ауданының жер қатынастары, сәулет және қала құрылысы бөлімі" мемлекеттік мекеменің құрылымы мен штат санының лимиті қолданыстағы заңнамаға сәйкес бекітіледі.</w:t>
      </w:r>
    </w:p>
    <w:bookmarkEnd w:id="13"/>
    <w:bookmarkStart w:name="z20" w:id="14"/>
    <w:p>
      <w:pPr>
        <w:spacing w:after="0"/>
        <w:ind w:left="0"/>
        <w:jc w:val="both"/>
      </w:pPr>
      <w:r>
        <w:rPr>
          <w:rFonts w:ascii="Times New Roman"/>
          <w:b w:val="false"/>
          <w:i w:val="false"/>
          <w:color w:val="000000"/>
          <w:sz w:val="28"/>
        </w:rPr>
        <w:t>
      9. Заңды тұлғаның орналасқан жері: 100101, Қарағанды облысы, Абай ауданы, Абай қаласы, Абай қөшесі, 26 құрылым.</w:t>
      </w:r>
    </w:p>
    <w:bookmarkEnd w:id="14"/>
    <w:bookmarkStart w:name="z21" w:id="15"/>
    <w:p>
      <w:pPr>
        <w:spacing w:after="0"/>
        <w:ind w:left="0"/>
        <w:jc w:val="both"/>
      </w:pPr>
      <w:r>
        <w:rPr>
          <w:rFonts w:ascii="Times New Roman"/>
          <w:b w:val="false"/>
          <w:i w:val="false"/>
          <w:color w:val="000000"/>
          <w:sz w:val="28"/>
        </w:rPr>
        <w:t>
      10. Мемлекеттік органның толық атауы "Абай ауданының жер қатынастары, сәулет және қала құрылысы бөлімі" мемлекеттік мекемесі.</w:t>
      </w:r>
    </w:p>
    <w:bookmarkEnd w:id="15"/>
    <w:bookmarkStart w:name="z22" w:id="16"/>
    <w:p>
      <w:pPr>
        <w:spacing w:after="0"/>
        <w:ind w:left="0"/>
        <w:jc w:val="both"/>
      </w:pPr>
      <w:r>
        <w:rPr>
          <w:rFonts w:ascii="Times New Roman"/>
          <w:b w:val="false"/>
          <w:i w:val="false"/>
          <w:color w:val="000000"/>
          <w:sz w:val="28"/>
        </w:rPr>
        <w:t>
      11. Осы Ереже "Абай ауданының жер қатынастары, сәулет және кала құрылысы бөлімі" мемлекеттік мекемесінің құрылтай құжаты болып табылады.</w:t>
      </w:r>
    </w:p>
    <w:bookmarkEnd w:id="16"/>
    <w:bookmarkStart w:name="z23" w:id="17"/>
    <w:p>
      <w:pPr>
        <w:spacing w:after="0"/>
        <w:ind w:left="0"/>
        <w:jc w:val="both"/>
      </w:pPr>
      <w:r>
        <w:rPr>
          <w:rFonts w:ascii="Times New Roman"/>
          <w:b w:val="false"/>
          <w:i w:val="false"/>
          <w:color w:val="000000"/>
          <w:sz w:val="28"/>
        </w:rPr>
        <w:t>
      12. "Абай ауданының жер қатынастары, сәулет және қала құрылысы бөлімі" мемлекеттік мекеменің қызметін қаржыландыру жергілікті бюджеттен жүзеге асырылады.</w:t>
      </w:r>
    </w:p>
    <w:bookmarkEnd w:id="17"/>
    <w:bookmarkStart w:name="z24" w:id="18"/>
    <w:p>
      <w:pPr>
        <w:spacing w:after="0"/>
        <w:ind w:left="0"/>
        <w:jc w:val="both"/>
      </w:pPr>
      <w:r>
        <w:rPr>
          <w:rFonts w:ascii="Times New Roman"/>
          <w:b w:val="false"/>
          <w:i w:val="false"/>
          <w:color w:val="000000"/>
          <w:sz w:val="28"/>
        </w:rPr>
        <w:t>
      13. "Абай ауданының жер қатынастары, сәулет және қала құрылысы бөлімі" мемлекеттік мекеменің кәсіпкерлік субъектілерімен "Абай ауданының жер қатынастары, сәулет және қала құрылысы бөлімі" мемлекеттік мекеменің функциялары болып табылатын міндеттері орындау тұрғысында шарттық қатынастарға түсуге тыйым салынады.</w:t>
      </w:r>
    </w:p>
    <w:bookmarkEnd w:id="18"/>
    <w:bookmarkStart w:name="z25" w:id="19"/>
    <w:p>
      <w:pPr>
        <w:spacing w:after="0"/>
        <w:ind w:left="0"/>
        <w:jc w:val="both"/>
      </w:pPr>
      <w:r>
        <w:rPr>
          <w:rFonts w:ascii="Times New Roman"/>
          <w:b w:val="false"/>
          <w:i w:val="false"/>
          <w:color w:val="000000"/>
          <w:sz w:val="28"/>
        </w:rPr>
        <w:t>
      Егер "Абай ауданының жер қатынастары, сәулет және қала құрылысы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мелекеттік бюджеттің кірісіне жіберіледі.</w:t>
      </w:r>
    </w:p>
    <w:bookmarkEnd w:id="19"/>
    <w:bookmarkStart w:name="z26" w:id="20"/>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0"/>
    <w:bookmarkStart w:name="z27" w:id="21"/>
    <w:p>
      <w:pPr>
        <w:spacing w:after="0"/>
        <w:ind w:left="0"/>
        <w:jc w:val="both"/>
      </w:pPr>
      <w:r>
        <w:rPr>
          <w:rFonts w:ascii="Times New Roman"/>
          <w:b w:val="false"/>
          <w:i w:val="false"/>
          <w:color w:val="000000"/>
          <w:sz w:val="28"/>
        </w:rPr>
        <w:t>
      14. "Абай ауданының жер қатынастары, сәулет және қала құрылысы бөлімі" мемлекеттік мекемесінің миссиясы: жер қатынастары, сәулет және кала құрылысы саласында мемлекеттік саясатын жүзеге асыру.</w:t>
      </w:r>
    </w:p>
    <w:bookmarkEnd w:id="21"/>
    <w:bookmarkStart w:name="z28" w:id="22"/>
    <w:p>
      <w:pPr>
        <w:spacing w:after="0"/>
        <w:ind w:left="0"/>
        <w:jc w:val="both"/>
      </w:pPr>
      <w:r>
        <w:rPr>
          <w:rFonts w:ascii="Times New Roman"/>
          <w:b w:val="false"/>
          <w:i w:val="false"/>
          <w:color w:val="000000"/>
          <w:sz w:val="28"/>
        </w:rPr>
        <w:t>
      15. Міндеттері:</w:t>
      </w:r>
    </w:p>
    <w:bookmarkEnd w:id="22"/>
    <w:bookmarkStart w:name="z29" w:id="23"/>
    <w:p>
      <w:pPr>
        <w:spacing w:after="0"/>
        <w:ind w:left="0"/>
        <w:jc w:val="both"/>
      </w:pPr>
      <w:r>
        <w:rPr>
          <w:rFonts w:ascii="Times New Roman"/>
          <w:b w:val="false"/>
          <w:i w:val="false"/>
          <w:color w:val="000000"/>
          <w:sz w:val="28"/>
        </w:rPr>
        <w:t>
      жерді ұтымды пайдалану мен қорғауды, топырақ құнарлылығын ұдайы қалпына келтіріп отыруды, табиғи ортаны сақтау мен жақсартуды камтамасыз ету максатында жер қатынастарын реттеу;</w:t>
      </w:r>
    </w:p>
    <w:bookmarkEnd w:id="23"/>
    <w:bookmarkStart w:name="z30" w:id="24"/>
    <w:p>
      <w:pPr>
        <w:spacing w:after="0"/>
        <w:ind w:left="0"/>
        <w:jc w:val="both"/>
      </w:pPr>
      <w:r>
        <w:rPr>
          <w:rFonts w:ascii="Times New Roman"/>
          <w:b w:val="false"/>
          <w:i w:val="false"/>
          <w:color w:val="000000"/>
          <w:sz w:val="28"/>
        </w:rPr>
        <w:t>
      шаруашылық жүргізудің барлық нысандарын тең құқықпен дамыту үшін жағдайлар жасау;</w:t>
      </w:r>
    </w:p>
    <w:bookmarkEnd w:id="24"/>
    <w:bookmarkStart w:name="z31" w:id="25"/>
    <w:p>
      <w:pPr>
        <w:spacing w:after="0"/>
        <w:ind w:left="0"/>
        <w:jc w:val="both"/>
      </w:pPr>
      <w:r>
        <w:rPr>
          <w:rFonts w:ascii="Times New Roman"/>
          <w:b w:val="false"/>
          <w:i w:val="false"/>
          <w:color w:val="000000"/>
          <w:sz w:val="28"/>
        </w:rPr>
        <w:t>
      жеке және заңды тұлғалар мен мемлекеттің жерге құқықтарын қорғау;</w:t>
      </w:r>
    </w:p>
    <w:bookmarkEnd w:id="25"/>
    <w:bookmarkStart w:name="z32" w:id="26"/>
    <w:p>
      <w:pPr>
        <w:spacing w:after="0"/>
        <w:ind w:left="0"/>
        <w:jc w:val="both"/>
      </w:pPr>
      <w:r>
        <w:rPr>
          <w:rFonts w:ascii="Times New Roman"/>
          <w:b w:val="false"/>
          <w:i w:val="false"/>
          <w:color w:val="000000"/>
          <w:sz w:val="28"/>
        </w:rPr>
        <w:t>
      жер қатынастары саласында заңдылықты нығайту болып табылады;</w:t>
      </w:r>
    </w:p>
    <w:bookmarkEnd w:id="26"/>
    <w:bookmarkStart w:name="z33" w:id="27"/>
    <w:p>
      <w:pPr>
        <w:spacing w:after="0"/>
        <w:ind w:left="0"/>
        <w:jc w:val="both"/>
      </w:pPr>
      <w:r>
        <w:rPr>
          <w:rFonts w:ascii="Times New Roman"/>
          <w:b w:val="false"/>
          <w:i w:val="false"/>
          <w:color w:val="000000"/>
          <w:sz w:val="28"/>
        </w:rPr>
        <w:t>
      зандарда белгіленген тәртіппен бекітілген аудан аумағының қала құрылысын жоспралаудың кешенді схемасын (аудандық жоспарлау жобасын), селолық елді мекендердің бас жоспраларын іске асыру жөніндегі қызметті үйлестіру.</w:t>
      </w:r>
    </w:p>
    <w:bookmarkEnd w:id="27"/>
    <w:bookmarkStart w:name="z34" w:id="28"/>
    <w:p>
      <w:pPr>
        <w:spacing w:after="0"/>
        <w:ind w:left="0"/>
        <w:jc w:val="both"/>
      </w:pPr>
      <w:r>
        <w:rPr>
          <w:rFonts w:ascii="Times New Roman"/>
          <w:b w:val="false"/>
          <w:i w:val="false"/>
          <w:color w:val="000000"/>
          <w:sz w:val="28"/>
        </w:rPr>
        <w:t>
      16. Функциялары:</w:t>
      </w:r>
    </w:p>
    <w:bookmarkEnd w:id="28"/>
    <w:bookmarkStart w:name="z35" w:id="29"/>
    <w:p>
      <w:pPr>
        <w:spacing w:after="0"/>
        <w:ind w:left="0"/>
        <w:jc w:val="both"/>
      </w:pPr>
      <w:r>
        <w:rPr>
          <w:rFonts w:ascii="Times New Roman"/>
          <w:b w:val="false"/>
          <w:i w:val="false"/>
          <w:color w:val="000000"/>
          <w:sz w:val="28"/>
        </w:rPr>
        <w:t>
      Қазақстан Республикасының заңнамасында белгіленген тәртіппен бекітілген аудан аумағында қала құрылысын жоспарлаудың кешенді схемасын (аудандық жоспарлау жобасын), ауылдық елді мекендердің бас жоспарларын және елді мекендерді дамыту мен оларда құрылыс салу схемаларын іске асыру жөніндегі қызметті үйлестіру;</w:t>
      </w:r>
    </w:p>
    <w:bookmarkEnd w:id="29"/>
    <w:bookmarkStart w:name="z36" w:id="30"/>
    <w:p>
      <w:pPr>
        <w:spacing w:after="0"/>
        <w:ind w:left="0"/>
        <w:jc w:val="both"/>
      </w:pPr>
      <w:r>
        <w:rPr>
          <w:rFonts w:ascii="Times New Roman"/>
          <w:b w:val="false"/>
          <w:i w:val="false"/>
          <w:color w:val="000000"/>
          <w:sz w:val="28"/>
        </w:rPr>
        <w:t>
      аумақта жоспарланған құрылыс салу не өзге де қала құрылысы өзгерістері туралы халыққа хабар беру;</w:t>
      </w:r>
    </w:p>
    <w:bookmarkEnd w:id="30"/>
    <w:bookmarkStart w:name="z37" w:id="31"/>
    <w:p>
      <w:pPr>
        <w:spacing w:after="0"/>
        <w:ind w:left="0"/>
        <w:jc w:val="both"/>
      </w:pPr>
      <w:r>
        <w:rPr>
          <w:rFonts w:ascii="Times New Roman"/>
          <w:b w:val="false"/>
          <w:i w:val="false"/>
          <w:color w:val="000000"/>
          <w:sz w:val="28"/>
        </w:rPr>
        <w:t>
      құрылыс, аумақты инженерлік жағынан дайындау, абаттандыру және көгалдандыру, құрылысы аяқталмаған объектілерді консервациялау, аудандық маңызы бар құрылыс объектілерін кейіннен кәдеге жарату жөніндегі жұмыстар кешенін жүргізу туралы шешім қабылдау;</w:t>
      </w:r>
    </w:p>
    <w:bookmarkEnd w:id="31"/>
    <w:bookmarkStart w:name="z38" w:id="32"/>
    <w:p>
      <w:pPr>
        <w:spacing w:after="0"/>
        <w:ind w:left="0"/>
        <w:jc w:val="both"/>
      </w:pPr>
      <w:r>
        <w:rPr>
          <w:rFonts w:ascii="Times New Roman"/>
          <w:b w:val="false"/>
          <w:i w:val="false"/>
          <w:color w:val="000000"/>
          <w:sz w:val="28"/>
        </w:rPr>
        <w:t>
      аудандық маңызы бар ғимараттар мен құрылысжайларды сүру туралы актілерді есепке алуды және тіркеуді жүргізу;</w:t>
      </w:r>
    </w:p>
    <w:bookmarkEnd w:id="32"/>
    <w:bookmarkStart w:name="z39" w:id="33"/>
    <w:p>
      <w:pPr>
        <w:spacing w:after="0"/>
        <w:ind w:left="0"/>
        <w:jc w:val="both"/>
      </w:pPr>
      <w:r>
        <w:rPr>
          <w:rFonts w:ascii="Times New Roman"/>
          <w:b w:val="false"/>
          <w:i w:val="false"/>
          <w:color w:val="000000"/>
          <w:sz w:val="28"/>
        </w:rPr>
        <w:t>
      халықтың жүріп-тұруы шектеулі топтарына қолжетімділікті қамтамасыз етуді міндетті түрде ескере отырып, құрылыс объектілерін пайдалануға қабылдап алу актілерін есепке алуды жүргізу;</w:t>
      </w:r>
    </w:p>
    <w:bookmarkEnd w:id="33"/>
    <w:bookmarkStart w:name="z40" w:id="34"/>
    <w:p>
      <w:pPr>
        <w:spacing w:after="0"/>
        <w:ind w:left="0"/>
        <w:jc w:val="both"/>
      </w:pPr>
      <w:r>
        <w:rPr>
          <w:rFonts w:ascii="Times New Roman"/>
          <w:b w:val="false"/>
          <w:i w:val="false"/>
          <w:color w:val="000000"/>
          <w:sz w:val="28"/>
        </w:rPr>
        <w:t>
      аумақтарда құрылыс салуды мониторингтеу үшін мемлекеттік қала құрылысы кадастрының автоматтандырылған цифрлық жүйесінде ведомстволық бағынысты елді мекендердің кезекші топографиялық жоспарларын жүргізу және жаңартып отыру;</w:t>
      </w:r>
    </w:p>
    <w:bookmarkEnd w:id="34"/>
    <w:bookmarkStart w:name="z41" w:id="35"/>
    <w:p>
      <w:pPr>
        <w:spacing w:after="0"/>
        <w:ind w:left="0"/>
        <w:jc w:val="both"/>
      </w:pPr>
      <w:r>
        <w:rPr>
          <w:rFonts w:ascii="Times New Roman"/>
          <w:b w:val="false"/>
          <w:i w:val="false"/>
          <w:color w:val="000000"/>
          <w:sz w:val="28"/>
        </w:rPr>
        <w:t>
      кешенді қала құрылысы сараптамасынан өткен, аудандық маңызы бар қалаларды дамыту мен оларда құрылыс салудың қала құрылысы жобаларын, халқының саны бес мың адамнан асатын ауылдық елді мекендердің бас жоспарларын, халқының саны бес мың адамға дейінгі ауылдық елді мекендерді дамыту мен оларда құрылыс салу схемаларын (оңайлатылған бас жоспар) әзірлеуді ұйымдастыру және аудандық мәслихатқа бекітуге ұсыну;</w:t>
      </w:r>
    </w:p>
    <w:bookmarkEnd w:id="35"/>
    <w:bookmarkStart w:name="z42" w:id="36"/>
    <w:p>
      <w:pPr>
        <w:spacing w:after="0"/>
        <w:ind w:left="0"/>
        <w:jc w:val="both"/>
      </w:pPr>
      <w:r>
        <w:rPr>
          <w:rFonts w:ascii="Times New Roman"/>
          <w:b w:val="false"/>
          <w:i w:val="false"/>
          <w:color w:val="000000"/>
          <w:sz w:val="28"/>
        </w:rPr>
        <w:t>
      кешенді қала құрылысы сараптамасынан өткен егжей-тегжейлі жоспарлау жобаларын әзірлеуді ұйымдастыру және бекіту;</w:t>
      </w:r>
    </w:p>
    <w:bookmarkEnd w:id="36"/>
    <w:bookmarkStart w:name="z43" w:id="37"/>
    <w:p>
      <w:pPr>
        <w:spacing w:after="0"/>
        <w:ind w:left="0"/>
        <w:jc w:val="both"/>
      </w:pPr>
      <w:r>
        <w:rPr>
          <w:rFonts w:ascii="Times New Roman"/>
          <w:b w:val="false"/>
          <w:i w:val="false"/>
          <w:color w:val="000000"/>
          <w:sz w:val="28"/>
        </w:rPr>
        <w:t>
      қала құрылысы жобаларын іске асыру;</w:t>
      </w:r>
    </w:p>
    <w:bookmarkEnd w:id="37"/>
    <w:bookmarkStart w:name="z44" w:id="38"/>
    <w:p>
      <w:pPr>
        <w:spacing w:after="0"/>
        <w:ind w:left="0"/>
        <w:jc w:val="both"/>
      </w:pPr>
      <w:r>
        <w:rPr>
          <w:rFonts w:ascii="Times New Roman"/>
          <w:b w:val="false"/>
          <w:i w:val="false"/>
          <w:color w:val="000000"/>
          <w:sz w:val="28"/>
        </w:rPr>
        <w:t>
      жергілікті бюджет, сондай-ақ жергілікті бюджеттік инвестициялық жобаны қаржыландыруға бөлінген республикалық бюджет қаражаты есебінен қаржыландырылатын жобалау алдындағы құжаттаманы және құрылыс жобаларын қарау және бекіту;</w:t>
      </w:r>
    </w:p>
    <w:bookmarkEnd w:id="38"/>
    <w:bookmarkStart w:name="z45" w:id="39"/>
    <w:p>
      <w:pPr>
        <w:spacing w:after="0"/>
        <w:ind w:left="0"/>
        <w:jc w:val="both"/>
      </w:pPr>
      <w:r>
        <w:rPr>
          <w:rFonts w:ascii="Times New Roman"/>
          <w:b w:val="false"/>
          <w:i w:val="false"/>
          <w:color w:val="000000"/>
          <w:sz w:val="28"/>
        </w:rPr>
        <w:t>
      салынып жатқан (салынуы белгіленген) құрылыс объектілері мен кешендерінің мониторингін сәулет, қала құрылысы және құрылыс істері жөніндегі уәкілетті орган айқындаған тәртіппен жүргізу;</w:t>
      </w:r>
    </w:p>
    <w:bookmarkEnd w:id="39"/>
    <w:bookmarkStart w:name="z46" w:id="40"/>
    <w:p>
      <w:pPr>
        <w:spacing w:after="0"/>
        <w:ind w:left="0"/>
        <w:jc w:val="both"/>
      </w:pPr>
      <w:r>
        <w:rPr>
          <w:rFonts w:ascii="Times New Roman"/>
          <w:b w:val="false"/>
          <w:i w:val="false"/>
          <w:color w:val="000000"/>
          <w:sz w:val="28"/>
        </w:rPr>
        <w:t>
      бұрыннан бар ғимараттарды реконструкциялау (қайта жабдықтау, қайта жоспарлау) туралы шешім қабылдау;</w:t>
      </w:r>
    </w:p>
    <w:bookmarkEnd w:id="40"/>
    <w:bookmarkStart w:name="z47" w:id="41"/>
    <w:p>
      <w:pPr>
        <w:spacing w:after="0"/>
        <w:ind w:left="0"/>
        <w:jc w:val="both"/>
      </w:pPr>
      <w:r>
        <w:rPr>
          <w:rFonts w:ascii="Times New Roman"/>
          <w:b w:val="false"/>
          <w:i w:val="false"/>
          <w:color w:val="000000"/>
          <w:sz w:val="28"/>
        </w:rPr>
        <w:t>
      мемлекеттік қала құрылысы кадастрының автоматтандырылған цифрлық жүйесін толықтыру, сондай-ақ оны мемлекеттік қызметтер көрсету кезінде пайдалану үшін ақпарат және (немесе) мәліметтер енгізу;</w:t>
      </w:r>
    </w:p>
    <w:bookmarkEnd w:id="41"/>
    <w:bookmarkStart w:name="z48" w:id="42"/>
    <w:p>
      <w:pPr>
        <w:spacing w:after="0"/>
        <w:ind w:left="0"/>
        <w:jc w:val="both"/>
      </w:pPr>
      <w:r>
        <w:rPr>
          <w:rFonts w:ascii="Times New Roman"/>
          <w:b w:val="false"/>
          <w:i w:val="false"/>
          <w:color w:val="000000"/>
          <w:sz w:val="28"/>
        </w:rPr>
        <w:t>
      елді мекендердің дизайн-кодтарын әзірлеу және оларды бекітуге ұсыну;</w:t>
      </w:r>
    </w:p>
    <w:bookmarkEnd w:id="42"/>
    <w:bookmarkStart w:name="z49" w:id="43"/>
    <w:p>
      <w:pPr>
        <w:spacing w:after="0"/>
        <w:ind w:left="0"/>
        <w:jc w:val="both"/>
      </w:pPr>
      <w:r>
        <w:rPr>
          <w:rFonts w:ascii="Times New Roman"/>
          <w:b w:val="false"/>
          <w:i w:val="false"/>
          <w:color w:val="000000"/>
          <w:sz w:val="28"/>
        </w:rPr>
        <w:t>
      елді мекендердің дизайн-кодтарын әкімшілендіру қағидаларын бекітуге ұсыну;</w:t>
      </w:r>
    </w:p>
    <w:bookmarkEnd w:id="43"/>
    <w:bookmarkStart w:name="z50" w:id="44"/>
    <w:p>
      <w:pPr>
        <w:spacing w:after="0"/>
        <w:ind w:left="0"/>
        <w:jc w:val="both"/>
      </w:pPr>
      <w:r>
        <w:rPr>
          <w:rFonts w:ascii="Times New Roman"/>
          <w:b w:val="false"/>
          <w:i w:val="false"/>
          <w:color w:val="000000"/>
          <w:sz w:val="28"/>
        </w:rPr>
        <w:t>
      азаматтарды жеке тұрғын үйлерді, басқа да құрылыстарды салу мен пайдалану және жер учаскелерін пайдалану қағидалары туралы хабар беру;</w:t>
      </w:r>
    </w:p>
    <w:bookmarkEnd w:id="44"/>
    <w:bookmarkStart w:name="z51" w:id="45"/>
    <w:p>
      <w:pPr>
        <w:spacing w:after="0"/>
        <w:ind w:left="0"/>
        <w:jc w:val="both"/>
      </w:pPr>
      <w:r>
        <w:rPr>
          <w:rFonts w:ascii="Times New Roman"/>
          <w:b w:val="false"/>
          <w:i w:val="false"/>
          <w:color w:val="000000"/>
          <w:sz w:val="28"/>
        </w:rPr>
        <w:t>
      мемлекеттік органдармен олардың құзыретіне жататын мәселелер бойынша өзара іс-қимылды және ынтымақтастықты жүзеге асыру;</w:t>
      </w:r>
    </w:p>
    <w:bookmarkEnd w:id="45"/>
    <w:bookmarkStart w:name="z52" w:id="46"/>
    <w:p>
      <w:pPr>
        <w:spacing w:after="0"/>
        <w:ind w:left="0"/>
        <w:jc w:val="both"/>
      </w:pPr>
      <w:r>
        <w:rPr>
          <w:rFonts w:ascii="Times New Roman"/>
          <w:b w:val="false"/>
          <w:i w:val="false"/>
          <w:color w:val="000000"/>
          <w:sz w:val="28"/>
        </w:rPr>
        <w:t>
      жеке және заңды тұлғалардың, қоғамның, жер учаскелері мен жылжымайтын мүлік объектілері құқық иеленушілерінің құқықтары мен заңды мүдделерін қамтамасыз ете отырып, аумақтарды жоспарлау үшін жағдайлар жасау;</w:t>
      </w:r>
    </w:p>
    <w:bookmarkEnd w:id="46"/>
    <w:bookmarkStart w:name="z53" w:id="47"/>
    <w:p>
      <w:pPr>
        <w:spacing w:after="0"/>
        <w:ind w:left="0"/>
        <w:jc w:val="both"/>
      </w:pPr>
      <w:r>
        <w:rPr>
          <w:rFonts w:ascii="Times New Roman"/>
          <w:b w:val="false"/>
          <w:i w:val="false"/>
          <w:color w:val="000000"/>
          <w:sz w:val="28"/>
        </w:rPr>
        <w:t>
      аумақтарды неғұрлым ұтымды және тиімді пайдалану бойынша бекітілген қала құрылысы құжаттамасын іске асыру кезінде инвестициялар тарту үшін жағдайлар жасау;</w:t>
      </w:r>
    </w:p>
    <w:bookmarkEnd w:id="47"/>
    <w:bookmarkStart w:name="z54" w:id="48"/>
    <w:p>
      <w:pPr>
        <w:spacing w:after="0"/>
        <w:ind w:left="0"/>
        <w:jc w:val="both"/>
      </w:pPr>
      <w:r>
        <w:rPr>
          <w:rFonts w:ascii="Times New Roman"/>
          <w:b w:val="false"/>
          <w:i w:val="false"/>
          <w:color w:val="000000"/>
          <w:sz w:val="28"/>
        </w:rPr>
        <w:t>
      құрылысы аяқталмаған объектілердің тізбесін қалыптастыру және жүргізу;</w:t>
      </w:r>
    </w:p>
    <w:bookmarkEnd w:id="48"/>
    <w:bookmarkStart w:name="z55" w:id="49"/>
    <w:p>
      <w:pPr>
        <w:spacing w:after="0"/>
        <w:ind w:left="0"/>
        <w:jc w:val="both"/>
      </w:pPr>
      <w:r>
        <w:rPr>
          <w:rFonts w:ascii="Times New Roman"/>
          <w:b w:val="false"/>
          <w:i w:val="false"/>
          <w:color w:val="000000"/>
          <w:sz w:val="28"/>
        </w:rPr>
        <w:t>
      мониторинг барысында анықталған рұқсат алмай не заңсыз тұрғызылатын (тұрғызылған) құрылыс объектілері, сол сияқты елді мекеннің (елді мекеннің</w:t>
      </w:r>
    </w:p>
    <w:bookmarkEnd w:id="49"/>
    <w:bookmarkStart w:name="z56" w:id="50"/>
    <w:p>
      <w:pPr>
        <w:spacing w:after="0"/>
        <w:ind w:left="0"/>
        <w:jc w:val="both"/>
      </w:pPr>
      <w:r>
        <w:rPr>
          <w:rFonts w:ascii="Times New Roman"/>
          <w:b w:val="false"/>
          <w:i w:val="false"/>
          <w:color w:val="000000"/>
          <w:sz w:val="28"/>
        </w:rPr>
        <w:t>
      құрамдас бөліктерінің) сәулеттік келбетін өзгерту, ғимараттарды, жекелеген үй-жайларды және (немесе) ғимарат бөліктерін реконструкциялау (қайта жоспарлау, қайта жабдықтау, қайта бейіндеу) туралы, сондай-ақ бұзушылықтар және берілген және (немесе) келісілген бастапқы материалдардан ауытқулар туралы ақпаратты мемлекеттік сәулет-құрылыс бақылауы мен қадағалауын жүзеге асыратын мемлекеттік органдарға шаралар қабылдау үшін уақтылы жіберу;</w:t>
      </w:r>
    </w:p>
    <w:bookmarkEnd w:id="50"/>
    <w:bookmarkStart w:name="z57" w:id="51"/>
    <w:p>
      <w:pPr>
        <w:spacing w:after="0"/>
        <w:ind w:left="0"/>
        <w:jc w:val="both"/>
      </w:pPr>
      <w:r>
        <w:rPr>
          <w:rFonts w:ascii="Times New Roman"/>
          <w:b w:val="false"/>
          <w:i w:val="false"/>
          <w:color w:val="000000"/>
          <w:sz w:val="28"/>
        </w:rPr>
        <w:t>
      халыққа өздерінің өмір сүру және тіршілік ету ортасының жай-күйі, оның болжамды өзгерістері, белгіленген сәулет, қала құрылысы және құрылыс қызметі туралы уақтылы хабар беру, сондай-ақ жеке және заңды тұлғалардың қала құрылысы өзгерістерін және қала құрылысы құжаттамасын оларды бекіткенге дейін қарауға қатысуын қамтамасыз ету;</w:t>
      </w:r>
    </w:p>
    <w:bookmarkEnd w:id="51"/>
    <w:bookmarkStart w:name="z58" w:id="52"/>
    <w:p>
      <w:pPr>
        <w:spacing w:after="0"/>
        <w:ind w:left="0"/>
        <w:jc w:val="both"/>
      </w:pPr>
      <w:r>
        <w:rPr>
          <w:rFonts w:ascii="Times New Roman"/>
          <w:b w:val="false"/>
          <w:i w:val="false"/>
          <w:color w:val="000000"/>
          <w:sz w:val="28"/>
        </w:rPr>
        <w:t>
      тұрақты негізде кезекші топографиялық жоспарға жаңартулар мен өзгерістерді енгізу;</w:t>
      </w:r>
    </w:p>
    <w:bookmarkEnd w:id="52"/>
    <w:bookmarkStart w:name="z59" w:id="53"/>
    <w:p>
      <w:pPr>
        <w:spacing w:after="0"/>
        <w:ind w:left="0"/>
        <w:jc w:val="both"/>
      </w:pPr>
      <w:r>
        <w:rPr>
          <w:rFonts w:ascii="Times New Roman"/>
          <w:b w:val="false"/>
          <w:i w:val="false"/>
          <w:color w:val="000000"/>
          <w:sz w:val="28"/>
        </w:rPr>
        <w:t>
      рұқсат алмай не заңсыз тұрғызылатын (тұрғызылған) құрылыс объектілерін сүру туралы, сол сияқты елді мекеннің (елді мекеннің құрамдас бөліктерінің) сәулеттік келбетін бекітілген талаптарға сәйкес келтіру, тарихи-мәдени мұра объектілерін және (немесе) ландшафтарды сақтау туралы сотқа талап қоюларға бастамашылық ету жүктеледі.</w:t>
      </w:r>
    </w:p>
    <w:bookmarkEnd w:id="53"/>
    <w:bookmarkStart w:name="z60" w:id="54"/>
    <w:p>
      <w:pPr>
        <w:spacing w:after="0"/>
        <w:ind w:left="0"/>
        <w:jc w:val="both"/>
      </w:pPr>
      <w:r>
        <w:rPr>
          <w:rFonts w:ascii="Times New Roman"/>
          <w:b w:val="false"/>
          <w:i w:val="false"/>
          <w:color w:val="000000"/>
          <w:sz w:val="28"/>
        </w:rPr>
        <w:t>
      "Мекенжай тіркелімі" ақпараттық жүйесін жүргізуді және толықтыруды қамтамасыз етеді;</w:t>
      </w:r>
    </w:p>
    <w:bookmarkEnd w:id="54"/>
    <w:bookmarkStart w:name="z61" w:id="55"/>
    <w:p>
      <w:pPr>
        <w:spacing w:after="0"/>
        <w:ind w:left="0"/>
        <w:jc w:val="both"/>
      </w:pPr>
      <w:r>
        <w:rPr>
          <w:rFonts w:ascii="Times New Roman"/>
          <w:b w:val="false"/>
          <w:i w:val="false"/>
          <w:color w:val="000000"/>
          <w:sz w:val="28"/>
        </w:rPr>
        <w:t>
      салынып жатқан объектілердің мониторингін жүргізу; мемлекеттік қызметтерді көрсету;</w:t>
      </w:r>
    </w:p>
    <w:bookmarkEnd w:id="55"/>
    <w:bookmarkStart w:name="z62" w:id="56"/>
    <w:p>
      <w:pPr>
        <w:spacing w:after="0"/>
        <w:ind w:left="0"/>
        <w:jc w:val="both"/>
      </w:pPr>
      <w:r>
        <w:rPr>
          <w:rFonts w:ascii="Times New Roman"/>
          <w:b w:val="false"/>
          <w:i w:val="false"/>
          <w:color w:val="000000"/>
          <w:sz w:val="28"/>
        </w:rPr>
        <w:t>
      иесі жок жер учаскелерін анықтау және оларды есепке алу жөніндегі жұмысты ұйымдастыру;</w:t>
      </w:r>
    </w:p>
    <w:bookmarkEnd w:id="56"/>
    <w:bookmarkStart w:name="z63" w:id="57"/>
    <w:p>
      <w:pPr>
        <w:spacing w:after="0"/>
        <w:ind w:left="0"/>
        <w:jc w:val="both"/>
      </w:pPr>
      <w:r>
        <w:rPr>
          <w:rFonts w:ascii="Times New Roman"/>
          <w:b w:val="false"/>
          <w:i w:val="false"/>
          <w:color w:val="000000"/>
          <w:sz w:val="28"/>
        </w:rPr>
        <w:t>
      ауданның жергілікті атқарушы органының жер учаскелерін беру және олардың нысаналы мақсатын өзгерту жөніндегі ұсыныстары мен шешімдерінің жобаларын дайындау;</w:t>
      </w:r>
    </w:p>
    <w:bookmarkEnd w:id="57"/>
    <w:bookmarkStart w:name="z64" w:id="58"/>
    <w:p>
      <w:pPr>
        <w:spacing w:after="0"/>
        <w:ind w:left="0"/>
        <w:jc w:val="both"/>
      </w:pPr>
      <w:r>
        <w:rPr>
          <w:rFonts w:ascii="Times New Roman"/>
          <w:b w:val="false"/>
          <w:i w:val="false"/>
          <w:color w:val="000000"/>
          <w:sz w:val="28"/>
        </w:rPr>
        <w:t>
      жер қойнауын пайдаланудың мемлекеттік геологиялық зерттеуге және барлауға байланысты мақсаттары үшін жер учаскелерін беру жөніндегі аудандық атқарушы органның ұсыныстары мен шешімдерінің жобаларын дайындау;</w:t>
      </w:r>
    </w:p>
    <w:bookmarkEnd w:id="58"/>
    <w:bookmarkStart w:name="z65" w:id="59"/>
    <w:p>
      <w:pPr>
        <w:spacing w:after="0"/>
        <w:ind w:left="0"/>
        <w:jc w:val="both"/>
      </w:pPr>
      <w:r>
        <w:rPr>
          <w:rFonts w:ascii="Times New Roman"/>
          <w:b w:val="false"/>
          <w:i w:val="false"/>
          <w:color w:val="000000"/>
          <w:sz w:val="28"/>
        </w:rPr>
        <w:t>
      мемлекет мұқтажы үшін жер учаскелерін мәжбүрлеп иеліктен шығару жөнінде ұсыныстар дайындау;</w:t>
      </w:r>
    </w:p>
    <w:bookmarkEnd w:id="59"/>
    <w:bookmarkStart w:name="z66" w:id="60"/>
    <w:p>
      <w:pPr>
        <w:spacing w:after="0"/>
        <w:ind w:left="0"/>
        <w:jc w:val="both"/>
      </w:pPr>
      <w:r>
        <w:rPr>
          <w:rFonts w:ascii="Times New Roman"/>
          <w:b w:val="false"/>
          <w:i w:val="false"/>
          <w:color w:val="000000"/>
          <w:sz w:val="28"/>
        </w:rPr>
        <w:t>
      жер учаскелерінің бөлінетіндігі мен бөлінбейтіндігін айқындау;</w:t>
      </w:r>
    </w:p>
    <w:bookmarkEnd w:id="60"/>
    <w:bookmarkStart w:name="z67" w:id="61"/>
    <w:p>
      <w:pPr>
        <w:spacing w:after="0"/>
        <w:ind w:left="0"/>
        <w:jc w:val="both"/>
      </w:pPr>
      <w:r>
        <w:rPr>
          <w:rFonts w:ascii="Times New Roman"/>
          <w:b w:val="false"/>
          <w:i w:val="false"/>
          <w:color w:val="000000"/>
          <w:sz w:val="28"/>
        </w:rPr>
        <w:t>
      жерді аймақтарға бөлу жобаларын, жерді ұтымды пайдалану жөніндегі жобалары мен схемаларын әзірлеуді ұйымдастыру;</w:t>
      </w:r>
    </w:p>
    <w:bookmarkEnd w:id="61"/>
    <w:bookmarkStart w:name="z68" w:id="62"/>
    <w:p>
      <w:pPr>
        <w:spacing w:after="0"/>
        <w:ind w:left="0"/>
        <w:jc w:val="both"/>
      </w:pPr>
      <w:r>
        <w:rPr>
          <w:rFonts w:ascii="Times New Roman"/>
          <w:b w:val="false"/>
          <w:i w:val="false"/>
          <w:color w:val="000000"/>
          <w:sz w:val="28"/>
        </w:rPr>
        <w:t>
      елді мекендер аумағының жер-шаруашылық орналастыру жобаларын әзірлеуді ұйымдастыру;</w:t>
      </w:r>
    </w:p>
    <w:bookmarkEnd w:id="62"/>
    <w:bookmarkStart w:name="z69" w:id="63"/>
    <w:p>
      <w:pPr>
        <w:spacing w:after="0"/>
        <w:ind w:left="0"/>
        <w:jc w:val="both"/>
      </w:pPr>
      <w:r>
        <w:rPr>
          <w:rFonts w:ascii="Times New Roman"/>
          <w:b w:val="false"/>
          <w:i w:val="false"/>
          <w:color w:val="000000"/>
          <w:sz w:val="28"/>
        </w:rPr>
        <w:t>
      жер сауда-саттығын (конкурстар, аукциондар) жүргізуді ұйымдастыру;</w:t>
      </w:r>
    </w:p>
    <w:bookmarkEnd w:id="63"/>
    <w:bookmarkStart w:name="z70" w:id="64"/>
    <w:p>
      <w:pPr>
        <w:spacing w:after="0"/>
        <w:ind w:left="0"/>
        <w:jc w:val="both"/>
      </w:pPr>
      <w:r>
        <w:rPr>
          <w:rFonts w:ascii="Times New Roman"/>
          <w:b w:val="false"/>
          <w:i w:val="false"/>
          <w:color w:val="000000"/>
          <w:sz w:val="28"/>
        </w:rPr>
        <w:t>
      жерді пайдалану мен қорғау мәселелерін қозғайтын, қалалық, аудандық маңызы бар жобалар мен схемаларға сараптама жүргізу;</w:t>
      </w:r>
    </w:p>
    <w:bookmarkEnd w:id="64"/>
    <w:bookmarkStart w:name="z71" w:id="65"/>
    <w:p>
      <w:pPr>
        <w:spacing w:after="0"/>
        <w:ind w:left="0"/>
        <w:jc w:val="both"/>
      </w:pPr>
      <w:r>
        <w:rPr>
          <w:rFonts w:ascii="Times New Roman"/>
          <w:b w:val="false"/>
          <w:i w:val="false"/>
          <w:color w:val="000000"/>
          <w:sz w:val="28"/>
        </w:rPr>
        <w:t>
      ауданның жер балансын жасау;</w:t>
      </w:r>
    </w:p>
    <w:bookmarkEnd w:id="65"/>
    <w:bookmarkStart w:name="z72" w:id="66"/>
    <w:p>
      <w:pPr>
        <w:spacing w:after="0"/>
        <w:ind w:left="0"/>
        <w:jc w:val="both"/>
      </w:pPr>
      <w:r>
        <w:rPr>
          <w:rFonts w:ascii="Times New Roman"/>
          <w:b w:val="false"/>
          <w:i w:val="false"/>
          <w:color w:val="000000"/>
          <w:sz w:val="28"/>
        </w:rPr>
        <w:t>
      жер учаскелерінің меншік иелері мен жер пайдаланушылардың, сондай-ақ жер құқығы қатынастарының басқа да субъектілерінің есебін жүргізу;</w:t>
      </w:r>
    </w:p>
    <w:bookmarkEnd w:id="66"/>
    <w:bookmarkStart w:name="z73" w:id="67"/>
    <w:p>
      <w:pPr>
        <w:spacing w:after="0"/>
        <w:ind w:left="0"/>
        <w:jc w:val="both"/>
      </w:pPr>
      <w:r>
        <w:rPr>
          <w:rFonts w:ascii="Times New Roman"/>
          <w:b w:val="false"/>
          <w:i w:val="false"/>
          <w:color w:val="000000"/>
          <w:sz w:val="28"/>
        </w:rPr>
        <w:t>
      ауыл шаруашылығы мақсатындағы жер учаскелерінің паспорттарын беру;</w:t>
      </w:r>
    </w:p>
    <w:bookmarkEnd w:id="67"/>
    <w:bookmarkStart w:name="z74" w:id="68"/>
    <w:p>
      <w:pPr>
        <w:spacing w:after="0"/>
        <w:ind w:left="0"/>
        <w:jc w:val="both"/>
      </w:pPr>
      <w:r>
        <w:rPr>
          <w:rFonts w:ascii="Times New Roman"/>
          <w:b w:val="false"/>
          <w:i w:val="false"/>
          <w:color w:val="000000"/>
          <w:sz w:val="28"/>
        </w:rPr>
        <w:t>
      жер учаскесін сатып алу-сату шарттары мен жалдау және жерді уақытша өтеусіз пайдалану шарттарын жасасу және жасалған шарттар талаптарының орындалуын бақылауды жүзеге асыру;</w:t>
      </w:r>
    </w:p>
    <w:bookmarkEnd w:id="68"/>
    <w:bookmarkStart w:name="z75" w:id="69"/>
    <w:p>
      <w:pPr>
        <w:spacing w:after="0"/>
        <w:ind w:left="0"/>
        <w:jc w:val="both"/>
      </w:pPr>
      <w:r>
        <w:rPr>
          <w:rFonts w:ascii="Times New Roman"/>
          <w:b w:val="false"/>
          <w:i w:val="false"/>
          <w:color w:val="000000"/>
          <w:sz w:val="28"/>
        </w:rPr>
        <w:t>
      Қазақстан Республикасының 2003 жылғы 20 маусымдағы Жер Кодексінің 71 бабына сәйкес ауданның жергілікті атқарушы органының іздестіру жұмыстарын жүргізу үшін жер учаскелерін пайдалануға рұқсат беруі жөнінде ұсыныстар дайындау;</w:t>
      </w:r>
    </w:p>
    <w:bookmarkEnd w:id="69"/>
    <w:bookmarkStart w:name="z76" w:id="70"/>
    <w:p>
      <w:pPr>
        <w:spacing w:after="0"/>
        <w:ind w:left="0"/>
        <w:jc w:val="both"/>
      </w:pPr>
      <w:r>
        <w:rPr>
          <w:rFonts w:ascii="Times New Roman"/>
          <w:b w:val="false"/>
          <w:i w:val="false"/>
          <w:color w:val="000000"/>
          <w:sz w:val="28"/>
        </w:rPr>
        <w:t>
      ауыл шаруашылығы алқаптарын бір түрден екіншісіне ауыстыру жөнінде ұсыныстар дайындау;</w:t>
      </w:r>
    </w:p>
    <w:bookmarkEnd w:id="70"/>
    <w:bookmarkStart w:name="z77" w:id="71"/>
    <w:p>
      <w:pPr>
        <w:spacing w:after="0"/>
        <w:ind w:left="0"/>
        <w:jc w:val="both"/>
      </w:pPr>
      <w:r>
        <w:rPr>
          <w:rFonts w:ascii="Times New Roman"/>
          <w:b w:val="false"/>
          <w:i w:val="false"/>
          <w:color w:val="000000"/>
          <w:sz w:val="28"/>
        </w:rPr>
        <w:t>
      пайдаланылмай жатқан және Қазақстан Республикасының заңнамасын бұза отырып пайдаланылып жатқан жерді анықтау;</w:t>
      </w:r>
    </w:p>
    <w:bookmarkEnd w:id="71"/>
    <w:bookmarkStart w:name="z78" w:id="72"/>
    <w:p>
      <w:pPr>
        <w:spacing w:after="0"/>
        <w:ind w:left="0"/>
        <w:jc w:val="both"/>
      </w:pPr>
      <w:r>
        <w:rPr>
          <w:rFonts w:ascii="Times New Roman"/>
          <w:b w:val="false"/>
          <w:i w:val="false"/>
          <w:color w:val="000000"/>
          <w:sz w:val="28"/>
        </w:rPr>
        <w:t>
      жерді резервке қалдыру жөніндегі ұсыныстарды дайындау;</w:t>
      </w:r>
    </w:p>
    <w:bookmarkEnd w:id="72"/>
    <w:bookmarkStart w:name="z79" w:id="73"/>
    <w:p>
      <w:pPr>
        <w:spacing w:after="0"/>
        <w:ind w:left="0"/>
        <w:jc w:val="both"/>
      </w:pPr>
      <w:r>
        <w:rPr>
          <w:rFonts w:ascii="Times New Roman"/>
          <w:b w:val="false"/>
          <w:i w:val="false"/>
          <w:color w:val="000000"/>
          <w:sz w:val="28"/>
        </w:rPr>
        <w:t>
      жер-кадастрлық жоспарды дайындау.</w:t>
      </w:r>
    </w:p>
    <w:bookmarkEnd w:id="73"/>
    <w:bookmarkStart w:name="z80" w:id="74"/>
    <w:p>
      <w:pPr>
        <w:spacing w:after="0"/>
        <w:ind w:left="0"/>
        <w:jc w:val="both"/>
      </w:pPr>
      <w:r>
        <w:rPr>
          <w:rFonts w:ascii="Times New Roman"/>
          <w:b w:val="false"/>
          <w:i w:val="false"/>
          <w:color w:val="000000"/>
          <w:sz w:val="28"/>
        </w:rPr>
        <w:t>
      17. "Абай ауданының жер қатынастары, сәулет және қала құрылысы бөлімі" мемлекеттік мекемесінің құқықтары мен міндеттері:</w:t>
      </w:r>
    </w:p>
    <w:bookmarkEnd w:id="74"/>
    <w:bookmarkStart w:name="z81" w:id="75"/>
    <w:p>
      <w:pPr>
        <w:spacing w:after="0"/>
        <w:ind w:left="0"/>
        <w:jc w:val="both"/>
      </w:pPr>
      <w:r>
        <w:rPr>
          <w:rFonts w:ascii="Times New Roman"/>
          <w:b w:val="false"/>
          <w:i w:val="false"/>
          <w:color w:val="000000"/>
          <w:sz w:val="28"/>
        </w:rPr>
        <w:t>
      басқа мемлекеттік және мемлекеттік емес мекемелерден ақпаратты сұрауға және алуға;</w:t>
      </w:r>
    </w:p>
    <w:bookmarkEnd w:id="75"/>
    <w:bookmarkStart w:name="z82" w:id="76"/>
    <w:p>
      <w:pPr>
        <w:spacing w:after="0"/>
        <w:ind w:left="0"/>
        <w:jc w:val="both"/>
      </w:pPr>
      <w:r>
        <w:rPr>
          <w:rFonts w:ascii="Times New Roman"/>
          <w:b w:val="false"/>
          <w:i w:val="false"/>
          <w:color w:val="000000"/>
          <w:sz w:val="28"/>
        </w:rPr>
        <w:t>
      жеке және заңды тұлғалардың өтініштерін қарайды.</w:t>
      </w:r>
    </w:p>
    <w:bookmarkEnd w:id="76"/>
    <w:bookmarkStart w:name="z83" w:id="77"/>
    <w:p>
      <w:pPr>
        <w:spacing w:after="0"/>
        <w:ind w:left="0"/>
        <w:jc w:val="left"/>
      </w:pPr>
      <w:r>
        <w:rPr>
          <w:rFonts w:ascii="Times New Roman"/>
          <w:b/>
          <w:i w:val="false"/>
          <w:color w:val="000000"/>
        </w:rPr>
        <w:t xml:space="preserve"> 3. Мемлекеттік органның қызметін ұйымдастыру</w:t>
      </w:r>
    </w:p>
    <w:bookmarkEnd w:id="77"/>
    <w:bookmarkStart w:name="z84" w:id="78"/>
    <w:p>
      <w:pPr>
        <w:spacing w:after="0"/>
        <w:ind w:left="0"/>
        <w:jc w:val="both"/>
      </w:pPr>
      <w:r>
        <w:rPr>
          <w:rFonts w:ascii="Times New Roman"/>
          <w:b w:val="false"/>
          <w:i w:val="false"/>
          <w:color w:val="000000"/>
          <w:sz w:val="28"/>
        </w:rPr>
        <w:t>
      18. "Абай ауданының жер қатынастары, сәулет және қала құрылысы бөлімі" мемлекеттік мекемесіне басшылықты "Абай ауданының жер катынастары, сәулет және қала құрылысы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p>
    <w:bookmarkEnd w:id="78"/>
    <w:bookmarkStart w:name="z85" w:id="79"/>
    <w:p>
      <w:pPr>
        <w:spacing w:after="0"/>
        <w:ind w:left="0"/>
        <w:jc w:val="both"/>
      </w:pPr>
      <w:r>
        <w:rPr>
          <w:rFonts w:ascii="Times New Roman"/>
          <w:b w:val="false"/>
          <w:i w:val="false"/>
          <w:color w:val="000000"/>
          <w:sz w:val="28"/>
        </w:rPr>
        <w:t>
      19. "Абай ауданының жер қатынастары, сәулет және қала құрылысы бөлімі" мемлекеттік мекемесінің бірінші басшысын Абай ауданының әкімі қызметке тағайындайды және қызметтен босатады.</w:t>
      </w:r>
    </w:p>
    <w:bookmarkEnd w:id="79"/>
    <w:bookmarkStart w:name="z86" w:id="80"/>
    <w:p>
      <w:pPr>
        <w:spacing w:after="0"/>
        <w:ind w:left="0"/>
        <w:jc w:val="both"/>
      </w:pPr>
      <w:r>
        <w:rPr>
          <w:rFonts w:ascii="Times New Roman"/>
          <w:b w:val="false"/>
          <w:i w:val="false"/>
          <w:color w:val="000000"/>
          <w:sz w:val="28"/>
        </w:rPr>
        <w:t>
      20. "Абай ауданының жер қатынастары, сәулет және қала құрылысы бөлімі" мемлекеттік мекемесі бірінші басшысының орынбасарлары жоқ.</w:t>
      </w:r>
    </w:p>
    <w:bookmarkEnd w:id="80"/>
    <w:bookmarkStart w:name="z87" w:id="81"/>
    <w:p>
      <w:pPr>
        <w:spacing w:after="0"/>
        <w:ind w:left="0"/>
        <w:jc w:val="both"/>
      </w:pPr>
      <w:r>
        <w:rPr>
          <w:rFonts w:ascii="Times New Roman"/>
          <w:b w:val="false"/>
          <w:i w:val="false"/>
          <w:color w:val="000000"/>
          <w:sz w:val="28"/>
        </w:rPr>
        <w:t>
      21. "Абай ауданының жер қатынастары, сәулет және қала құрылысы бөлімі" мемлекеттік мекемесі бірінші басшысының өкілеттігі:</w:t>
      </w:r>
    </w:p>
    <w:bookmarkEnd w:id="81"/>
    <w:bookmarkStart w:name="z88" w:id="82"/>
    <w:p>
      <w:pPr>
        <w:spacing w:after="0"/>
        <w:ind w:left="0"/>
        <w:jc w:val="both"/>
      </w:pPr>
      <w:r>
        <w:rPr>
          <w:rFonts w:ascii="Times New Roman"/>
          <w:b w:val="false"/>
          <w:i w:val="false"/>
          <w:color w:val="000000"/>
          <w:sz w:val="28"/>
        </w:rPr>
        <w:t>
      1) "Абай ауданының жер қатынастары, сәулет және қала құрылысы бөлімі" мемлекеттік мекемесі барлық мамандарға міндетті орындалу үшін, өкілетті шегінде бұйрықтар, нұсқаулар және тапсырмалар береді;</w:t>
      </w:r>
    </w:p>
    <w:bookmarkEnd w:id="82"/>
    <w:bookmarkStart w:name="z89" w:id="83"/>
    <w:p>
      <w:pPr>
        <w:spacing w:after="0"/>
        <w:ind w:left="0"/>
        <w:jc w:val="both"/>
      </w:pPr>
      <w:r>
        <w:rPr>
          <w:rFonts w:ascii="Times New Roman"/>
          <w:b w:val="false"/>
          <w:i w:val="false"/>
          <w:color w:val="000000"/>
          <w:sz w:val="28"/>
        </w:rPr>
        <w:t>
      2) барлық мемлекеттік және мемлекеттік емес мекемелерде, мемлекеттік органның атынан өкілдік етеді;</w:t>
      </w:r>
    </w:p>
    <w:bookmarkEnd w:id="83"/>
    <w:bookmarkStart w:name="z90" w:id="84"/>
    <w:p>
      <w:pPr>
        <w:spacing w:after="0"/>
        <w:ind w:left="0"/>
        <w:jc w:val="both"/>
      </w:pPr>
      <w:r>
        <w:rPr>
          <w:rFonts w:ascii="Times New Roman"/>
          <w:b w:val="false"/>
          <w:i w:val="false"/>
          <w:color w:val="000000"/>
          <w:sz w:val="28"/>
        </w:rPr>
        <w:t>
      3) бөлім қызметлерін кызметке тағайындағы және қызметтен босатады;</w:t>
      </w:r>
    </w:p>
    <w:bookmarkEnd w:id="84"/>
    <w:bookmarkStart w:name="z91" w:id="85"/>
    <w:p>
      <w:pPr>
        <w:spacing w:after="0"/>
        <w:ind w:left="0"/>
        <w:jc w:val="both"/>
      </w:pPr>
      <w:r>
        <w:rPr>
          <w:rFonts w:ascii="Times New Roman"/>
          <w:b w:val="false"/>
          <w:i w:val="false"/>
          <w:color w:val="000000"/>
          <w:sz w:val="28"/>
        </w:rPr>
        <w:t>
      4) бөлім қызметкерлерінің лауазымдық міндеттемелерін анықтайды;</w:t>
      </w:r>
    </w:p>
    <w:bookmarkEnd w:id="85"/>
    <w:bookmarkStart w:name="z92" w:id="86"/>
    <w:p>
      <w:pPr>
        <w:spacing w:after="0"/>
        <w:ind w:left="0"/>
        <w:jc w:val="both"/>
      </w:pPr>
      <w:r>
        <w:rPr>
          <w:rFonts w:ascii="Times New Roman"/>
          <w:b w:val="false"/>
          <w:i w:val="false"/>
          <w:color w:val="000000"/>
          <w:sz w:val="28"/>
        </w:rPr>
        <w:t>
      5) жеке заңды тұлғалармен шарттар жасайды;</w:t>
      </w:r>
    </w:p>
    <w:bookmarkEnd w:id="86"/>
    <w:bookmarkStart w:name="z93" w:id="87"/>
    <w:p>
      <w:pPr>
        <w:spacing w:after="0"/>
        <w:ind w:left="0"/>
        <w:jc w:val="both"/>
      </w:pPr>
      <w:r>
        <w:rPr>
          <w:rFonts w:ascii="Times New Roman"/>
          <w:b w:val="false"/>
          <w:i w:val="false"/>
          <w:color w:val="000000"/>
          <w:sz w:val="28"/>
        </w:rPr>
        <w:t>
      6) азаматтардың жеке қабылдауын жүргізеді;</w:t>
      </w:r>
    </w:p>
    <w:bookmarkEnd w:id="87"/>
    <w:bookmarkStart w:name="z94" w:id="88"/>
    <w:p>
      <w:pPr>
        <w:spacing w:after="0"/>
        <w:ind w:left="0"/>
        <w:jc w:val="both"/>
      </w:pPr>
      <w:r>
        <w:rPr>
          <w:rFonts w:ascii="Times New Roman"/>
          <w:b w:val="false"/>
          <w:i w:val="false"/>
          <w:color w:val="000000"/>
          <w:sz w:val="28"/>
        </w:rPr>
        <w:t>
      7) өз құзыреті шегінде басқа өкілеттіктерді іске асырады.</w:t>
      </w:r>
    </w:p>
    <w:bookmarkEnd w:id="88"/>
    <w:bookmarkStart w:name="z95" w:id="89"/>
    <w:p>
      <w:pPr>
        <w:spacing w:after="0"/>
        <w:ind w:left="0"/>
        <w:jc w:val="both"/>
      </w:pPr>
      <w:r>
        <w:rPr>
          <w:rFonts w:ascii="Times New Roman"/>
          <w:b w:val="false"/>
          <w:i w:val="false"/>
          <w:color w:val="000000"/>
          <w:sz w:val="28"/>
        </w:rPr>
        <w:t>
      "Абай ауданының жер қатынастары, сәулет және қала құрылысы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p>
    <w:bookmarkEnd w:id="89"/>
    <w:bookmarkStart w:name="z96" w:id="90"/>
    <w:p>
      <w:pPr>
        <w:spacing w:after="0"/>
        <w:ind w:left="0"/>
        <w:jc w:val="left"/>
      </w:pPr>
      <w:r>
        <w:rPr>
          <w:rFonts w:ascii="Times New Roman"/>
          <w:b/>
          <w:i w:val="false"/>
          <w:color w:val="000000"/>
        </w:rPr>
        <w:t xml:space="preserve"> 4. Мемлекеттік органның мүлкі</w:t>
      </w:r>
    </w:p>
    <w:bookmarkEnd w:id="90"/>
    <w:bookmarkStart w:name="z97" w:id="91"/>
    <w:p>
      <w:pPr>
        <w:spacing w:after="0"/>
        <w:ind w:left="0"/>
        <w:jc w:val="both"/>
      </w:pPr>
      <w:r>
        <w:rPr>
          <w:rFonts w:ascii="Times New Roman"/>
          <w:b w:val="false"/>
          <w:i w:val="false"/>
          <w:color w:val="000000"/>
          <w:sz w:val="28"/>
        </w:rPr>
        <w:t>
      22. "Абай ауданының жер қатынастары, сәулет және қала құрылысы бөлімі" мемлекеттік мекемесінде заңнамада көзделген жағдайларда жедел басқару құқығында оқшауланған мүлкі болу мүмкін.</w:t>
      </w:r>
    </w:p>
    <w:bookmarkEnd w:id="91"/>
    <w:bookmarkStart w:name="z98" w:id="92"/>
    <w:p>
      <w:pPr>
        <w:spacing w:after="0"/>
        <w:ind w:left="0"/>
        <w:jc w:val="both"/>
      </w:pPr>
      <w:r>
        <w:rPr>
          <w:rFonts w:ascii="Times New Roman"/>
          <w:b w:val="false"/>
          <w:i w:val="false"/>
          <w:color w:val="000000"/>
          <w:sz w:val="28"/>
        </w:rPr>
        <w:t>
      "Абай ауданының жер қатынастары, сәулет және қала құрылысы бөлімі" мемлекеттік мекемесінің мүлкі оған меншік иесі берген мүлік, сондай-ақ өз қызметі нәтижесінде сатып алынған мүлік және Қазақстан Республикасының заңнамасында тыйым салынбаған өзге де есебінен қалыптастырылады.</w:t>
      </w:r>
    </w:p>
    <w:bookmarkEnd w:id="92"/>
    <w:bookmarkStart w:name="z99" w:id="93"/>
    <w:p>
      <w:pPr>
        <w:spacing w:after="0"/>
        <w:ind w:left="0"/>
        <w:jc w:val="both"/>
      </w:pPr>
      <w:r>
        <w:rPr>
          <w:rFonts w:ascii="Times New Roman"/>
          <w:b w:val="false"/>
          <w:i w:val="false"/>
          <w:color w:val="000000"/>
          <w:sz w:val="28"/>
        </w:rPr>
        <w:t>
      23. "Абай ауданының жер қатынастары, сәулет және қала құрылысы бөлімі" мемлекеттік мекемесіне бекітілген мүлік коммуналдық меншікке жатады.</w:t>
      </w:r>
    </w:p>
    <w:bookmarkEnd w:id="93"/>
    <w:bookmarkStart w:name="z100" w:id="94"/>
    <w:p>
      <w:pPr>
        <w:spacing w:after="0"/>
        <w:ind w:left="0"/>
        <w:jc w:val="both"/>
      </w:pPr>
      <w:r>
        <w:rPr>
          <w:rFonts w:ascii="Times New Roman"/>
          <w:b w:val="false"/>
          <w:i w:val="false"/>
          <w:color w:val="000000"/>
          <w:sz w:val="28"/>
        </w:rPr>
        <w:t>
      24. Егер заңнамада өзгеше көделмесе "Абай ауданының жер қатынастары, сәулет және қала құрылысы бөлімі"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4"/>
    <w:bookmarkStart w:name="z101" w:id="95"/>
    <w:p>
      <w:pPr>
        <w:spacing w:after="0"/>
        <w:ind w:left="0"/>
        <w:jc w:val="left"/>
      </w:pPr>
      <w:r>
        <w:rPr>
          <w:rFonts w:ascii="Times New Roman"/>
          <w:b/>
          <w:i w:val="false"/>
          <w:color w:val="000000"/>
        </w:rPr>
        <w:t xml:space="preserve"> 5. Мемлекеттік органды қайта ұйымдастыру және тарату</w:t>
      </w:r>
    </w:p>
    <w:bookmarkEnd w:id="95"/>
    <w:bookmarkStart w:name="z102" w:id="96"/>
    <w:p>
      <w:pPr>
        <w:spacing w:after="0"/>
        <w:ind w:left="0"/>
        <w:jc w:val="both"/>
      </w:pPr>
      <w:r>
        <w:rPr>
          <w:rFonts w:ascii="Times New Roman"/>
          <w:b w:val="false"/>
          <w:i w:val="false"/>
          <w:color w:val="000000"/>
          <w:sz w:val="28"/>
        </w:rPr>
        <w:t>
      25. "Абай ауданының жер қатынастары, сәулет және қала құрылысы бөлімі" мемлекеттік мекемесін қайта ұйымдастыру және тарату Қазақстан Республикасының заңнамасына сәйкес жүзеге асырылады.</w:t>
      </w:r>
    </w:p>
    <w:bookmarkEnd w:id="9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