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82b0" w14:textId="6748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2025 жылғы 19 желтоқсандағы № 463/25 "Шахтинск қаласының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2026 жылғы 22 мамырдағы № 501/28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Шахтинск қалалық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2025 жылғы 19 желтоқсандағы № 463/25 "Шахтинск қаласының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Шахтинск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11 245 106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4 461 014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38 716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102 485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6 642 891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12 300 286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1 400 000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1 400 000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31 200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31 200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айзату 2 486 380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2 486 380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1 400 000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1 086 380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жылғы 1 қаңтардан бастап қолданысқа енгізіледі және ресми жариялауға жатады.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мамырдағы № 501/28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463/25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Шахтинск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11 245 106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6 642 888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міндетті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-2 486 380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2 486 380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1 400 000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1 086 380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мамырдағы № 501/28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463/25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Шахтинск қаласының бюджетін дамытудың бюджеттік бағдарламаларының тізімі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мамырдағы № 501/28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463/25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берiлетiн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5 195 721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2 399 947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2 399 947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берілетін тұрғын үй сатып алу үшін (жергілікті бюджеттен қоса қаржыландырусыз)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су құбыры желілерін қайта құру. 3-ші кезең. Сметалық құжаттаманы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кәріз коллекторларын реконструкциялау және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кентінде су құбыры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облысы, Шахтинск қаласы, Молодежная көшесі, 57 жер учаскесі көп пәтерлі тұрғын үй кешенінің құрылысы (сыртқы инженерлік желілер)"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Шахтинск қаласындағы Молодежная көшесіндегі коллекторлықтан ЖК -1 "А" дейін (1,2,3 учаскелері) жылу желілерін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мамырдағы № 501/28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463/25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Шахтинск қаласының бюджеттік бағдарламалар әкімшілеріне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5 195 721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2 399 947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2 399 947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берілетін тұрғын үй сатып алу үшін (жергілікті бюджеттен қоса қаржыландырусыз)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су құбыры желілерін қайта құру. 3-ші кезең. Сметалық құжаттаманы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кәріз коллекторларын реконструкциялау және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кентінде су құбыры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облысы, Шахтинск қаласы, Молодежная көшесі, 57 жер учаскесі көп пәтерлі тұрғын үй кешенінің құрылысы (сыртқы инженерлік желілер)"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Шахтинск қаласындағы Молодежная көшесіндегі коллекторлықтан ЖК -1 "А" дейін (1,2,3 учаскелері) жылу желілерін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