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fa71" w14:textId="c51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27 ақпандағы № 481/26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туристерді орналастыру орындарында шетелдіктер үшін туристік жарнаның мөлшерлемелері болу құнынан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