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eff0" w14:textId="a75e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қызметтерді көрсету тарифтерін бекіту туралы</w:t>
      </w:r>
    </w:p>
    <w:p>
      <w:pPr>
        <w:spacing w:after="0"/>
        <w:ind w:left="0"/>
        <w:jc w:val="both"/>
      </w:pPr>
      <w:r>
        <w:rPr>
          <w:rFonts w:ascii="Times New Roman"/>
          <w:b w:val="false"/>
          <w:i w:val="false"/>
          <w:color w:val="000000"/>
          <w:sz w:val="28"/>
        </w:rPr>
        <w:t>Қарағанды облысы Шахтинск қаласының әкімдігінің 2026 жылғы 26 қаңтардағы № 4/13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2023 жылғы 30 маусымдағы № 281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32987 болып тіркелді) Шахтинск қаласының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арнаулы әлеуметтік қызметтерді көрсету тарифтері бекітілсін.</w:t>
      </w:r>
    </w:p>
    <w:bookmarkEnd w:id="1"/>
    <w:bookmarkStart w:name="z6" w:id="2"/>
    <w:p>
      <w:pPr>
        <w:spacing w:after="0"/>
        <w:ind w:left="0"/>
        <w:jc w:val="both"/>
      </w:pPr>
      <w:r>
        <w:rPr>
          <w:rFonts w:ascii="Times New Roman"/>
          <w:b w:val="false"/>
          <w:i w:val="false"/>
          <w:color w:val="000000"/>
          <w:sz w:val="28"/>
        </w:rPr>
        <w:t>
      2. "Шахтинск қаласының жұмыспен қамту және әлеуметтік бағдарламалар бөлімі" мемлекеттік мекемесі Қазақстан Республикасының заңнамасында белгіленген тәртіппен мыналарды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республикалық мемлекеттік кәсіпорнына ресми жариялау Қазақстан Республикасы нормативтік құқықтық актілерінің эталондық бақылау банкіне енгізу үшін жолдау;</w:t>
      </w:r>
    </w:p>
    <w:bookmarkEnd w:id="3"/>
    <w:bookmarkStart w:name="z8" w:id="4"/>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қала әкімінің орынбасары С.Б. Жаппаровқа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Кыдырганбеков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әкімдігінің</w:t>
            </w:r>
            <w:r>
              <w:br/>
            </w:r>
            <w:r>
              <w:rPr>
                <w:rFonts w:ascii="Times New Roman"/>
                <w:b w:val="false"/>
                <w:i w:val="false"/>
                <w:color w:val="000000"/>
                <w:sz w:val="20"/>
              </w:rPr>
              <w:t>2026 жылғы 26 қаңтардағы</w:t>
            </w:r>
            <w:r>
              <w:br/>
            </w:r>
            <w:r>
              <w:rPr>
                <w:rFonts w:ascii="Times New Roman"/>
                <w:b w:val="false"/>
                <w:i w:val="false"/>
                <w:color w:val="000000"/>
                <w:sz w:val="20"/>
              </w:rPr>
              <w:t>№ 4/13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2026 жылға арналған арнаулы әлеуметтік қызметтерді көрсетуге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қаласының жұмыспен қамту және әлеуметтік бағдарламалар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