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4ba23" w14:textId="324ba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"Теміртау қаласының тұрғын үй-коммуналдық шаруашылығы, жолаушылар көлігі және автомобиль жолдары бөлімі" ММ-нің Ережесін жаңа редакцияда бекіту туралы</w:t>
      </w:r>
    </w:p>
    <w:p>
      <w:pPr>
        <w:spacing w:after="0"/>
        <w:ind w:left="0"/>
        <w:jc w:val="both"/>
      </w:pPr>
      <w:r>
        <w:rPr>
          <w:rFonts w:ascii="Times New Roman"/>
          <w:b w:val="false"/>
          <w:i w:val="false"/>
          <w:color w:val="000000"/>
          <w:sz w:val="28"/>
        </w:rPr>
        <w:t>Қарағанды облысы Теміртау қаласының әкімдігінің 2026 жылғы 16 қыркүйектегі № 37/19 қаулысы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38-бабының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тармақшасына</w:t>
      </w:r>
      <w:r>
        <w:rPr>
          <w:rFonts w:ascii="Times New Roman"/>
          <w:b w:val="false"/>
          <w:i w:val="false"/>
          <w:color w:val="000000"/>
          <w:sz w:val="28"/>
        </w:rPr>
        <w:t xml:space="preserve">, Қазақстан Республикасы "Құқықтық актілер туралы" Заңының 7-бабы </w:t>
      </w:r>
      <w:r>
        <w:rPr>
          <w:rFonts w:ascii="Times New Roman"/>
          <w:b w:val="false"/>
          <w:i w:val="false"/>
          <w:color w:val="000000"/>
          <w:sz w:val="28"/>
        </w:rPr>
        <w:t>3-тармағының</w:t>
      </w:r>
      <w:r>
        <w:rPr>
          <w:rFonts w:ascii="Times New Roman"/>
          <w:b w:val="false"/>
          <w:i w:val="false"/>
          <w:color w:val="000000"/>
          <w:sz w:val="28"/>
        </w:rPr>
        <w:t xml:space="preserve"> 1) тармақшасына, Қазақстан Республикасы Үкіметінің "Мемлекеттік органдар мен олардың құрылымдық бөлімшелерінің қызметін ұйымдастырудың кейбір мәселелері туралы"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Теміртау қаласының әкімдігі ҚАУЛЫ ЕТЕДІ:</w:t>
      </w:r>
    </w:p>
    <w:bookmarkEnd w:id="0"/>
    <w:bookmarkStart w:name="z5" w:id="1"/>
    <w:p>
      <w:pPr>
        <w:spacing w:after="0"/>
        <w:ind w:left="0"/>
        <w:jc w:val="both"/>
      </w:pPr>
      <w:r>
        <w:rPr>
          <w:rFonts w:ascii="Times New Roman"/>
          <w:b w:val="false"/>
          <w:i w:val="false"/>
          <w:color w:val="000000"/>
          <w:sz w:val="28"/>
        </w:rPr>
        <w:t>
      1. "Теміртау қаласының тұрғын үй-коммуналдық шаруашылығы, жолаушылар көлігі және автомобиль жолдары бөлімі" мемлекеттік мекемесінің Теміртау қаласы әкімдігінің 2022 жылғы 18 тамыздағы №60/3 қаулысымен бекітілген Ережесі жаңа редакцияда мазмұндалсын.</w:t>
      </w:r>
    </w:p>
    <w:bookmarkEnd w:id="1"/>
    <w:bookmarkStart w:name="z6" w:id="2"/>
    <w:p>
      <w:pPr>
        <w:spacing w:after="0"/>
        <w:ind w:left="0"/>
        <w:jc w:val="both"/>
      </w:pPr>
      <w:r>
        <w:rPr>
          <w:rFonts w:ascii="Times New Roman"/>
          <w:b w:val="false"/>
          <w:i w:val="false"/>
          <w:color w:val="000000"/>
          <w:sz w:val="28"/>
        </w:rPr>
        <w:t xml:space="preserve">
      2. "Теміртау қаласының тұрғын үй-коммуналдық шаруашылығы, жолаушылар көлігі және автомобиль жолдары бөлімі" мемлекеттік мекемесінің қоса беріліп отырған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2"/>
    <w:bookmarkStart w:name="z7" w:id="3"/>
    <w:p>
      <w:pPr>
        <w:spacing w:after="0"/>
        <w:ind w:left="0"/>
        <w:jc w:val="both"/>
      </w:pPr>
      <w:r>
        <w:rPr>
          <w:rFonts w:ascii="Times New Roman"/>
          <w:b w:val="false"/>
          <w:i w:val="false"/>
          <w:color w:val="000000"/>
          <w:sz w:val="28"/>
        </w:rPr>
        <w:t>
      3. "Теміртау қаласының тұрғын үй-коммуналдық шаруашылығы, жолаушылар көлігі және автомобиль жолдары бөлімі" ММ басшысы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ережені әділет органдарында мемлекеттік тіркеуді.</w:t>
      </w:r>
    </w:p>
    <w:bookmarkEnd w:id="4"/>
    <w:bookmarkStart w:name="z9" w:id="5"/>
    <w:p>
      <w:pPr>
        <w:spacing w:after="0"/>
        <w:ind w:left="0"/>
        <w:jc w:val="both"/>
      </w:pPr>
      <w:r>
        <w:rPr>
          <w:rFonts w:ascii="Times New Roman"/>
          <w:b w:val="false"/>
          <w:i w:val="false"/>
          <w:color w:val="000000"/>
          <w:sz w:val="28"/>
        </w:rPr>
        <w:t>
      2) осы қаулыға қол қойылған күннен бастап бес жұмыс күні ішінде оны Қазақстан Республикасы нормативтік қүқықтық актілерінің электрондық түрдегі эталондық бақылау банкіне енгізу және Қазақстан Республикасы Әділет министрлігінің "Қазақстан Республикасының Заңнама және қүқықтық ақпарат институты" шаруашылық жүргізу құқығындағы республикалық мемлекеттік кәсіпорнына ресми жариялау үшін қазақ және орыс тілдерінде электрондық түрде жіберуді;</w:t>
      </w:r>
    </w:p>
    <w:bookmarkEnd w:id="5"/>
    <w:bookmarkStart w:name="z10" w:id="6"/>
    <w:p>
      <w:pPr>
        <w:spacing w:after="0"/>
        <w:ind w:left="0"/>
        <w:jc w:val="both"/>
      </w:pPr>
      <w:r>
        <w:rPr>
          <w:rFonts w:ascii="Times New Roman"/>
          <w:b w:val="false"/>
          <w:i w:val="false"/>
          <w:color w:val="000000"/>
          <w:sz w:val="28"/>
        </w:rPr>
        <w:t>
      3) осы қаулыдан туындайтын өзге де шараларды қабылдауды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Теміртау қаласы әкімінің тиісті салаға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оның алғышқы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Теміртау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r>
              <w:br/>
            </w:r>
            <w:r>
              <w:rPr>
                <w:rFonts w:ascii="Times New Roman"/>
                <w:b w:val="false"/>
                <w:i w:val="false"/>
                <w:color w:val="000000"/>
                <w:sz w:val="20"/>
              </w:rPr>
              <w:t>Теміртау қаласы әкімдігінің</w:t>
            </w:r>
            <w:r>
              <w:br/>
            </w:r>
            <w:r>
              <w:rPr>
                <w:rFonts w:ascii="Times New Roman"/>
                <w:b w:val="false"/>
                <w:i w:val="false"/>
                <w:color w:val="000000"/>
                <w:sz w:val="20"/>
              </w:rPr>
              <w:t>2026 жылғы "16" қыркүйектегі</w:t>
            </w:r>
            <w:r>
              <w:br/>
            </w:r>
            <w:r>
              <w:rPr>
                <w:rFonts w:ascii="Times New Roman"/>
                <w:b w:val="false"/>
                <w:i w:val="false"/>
                <w:color w:val="000000"/>
                <w:sz w:val="20"/>
              </w:rPr>
              <w:t>№ 37/19 қаулысымен</w:t>
            </w:r>
          </w:p>
        </w:tc>
      </w:tr>
    </w:tbl>
    <w:bookmarkStart w:name="z15" w:id="9"/>
    <w:p>
      <w:pPr>
        <w:spacing w:after="0"/>
        <w:ind w:left="0"/>
        <w:jc w:val="left"/>
      </w:pPr>
      <w:r>
        <w:rPr>
          <w:rFonts w:ascii="Times New Roman"/>
          <w:b/>
          <w:i w:val="false"/>
          <w:color w:val="000000"/>
        </w:rPr>
        <w:t xml:space="preserve"> ЕРЕЖЕ "Теміртау қаласының тұрғын үй-коммуналдық шаруашылығы, жолаушылар көлігі және автомобиль жолдары бөлімі" мемлекеттік мекемесі туралы</w:t>
      </w:r>
    </w:p>
    <w:bookmarkEnd w:id="9"/>
    <w:bookmarkStart w:name="z16" w:id="10"/>
    <w:p>
      <w:pPr>
        <w:spacing w:after="0"/>
        <w:ind w:left="0"/>
        <w:jc w:val="left"/>
      </w:pPr>
      <w:r>
        <w:rPr>
          <w:rFonts w:ascii="Times New Roman"/>
          <w:b/>
          <w:i w:val="false"/>
          <w:color w:val="000000"/>
        </w:rPr>
        <w:t xml:space="preserve"> 1.Жалпы ережелер</w:t>
      </w:r>
    </w:p>
    <w:bookmarkEnd w:id="10"/>
    <w:bookmarkStart w:name="z17" w:id="11"/>
    <w:p>
      <w:pPr>
        <w:spacing w:after="0"/>
        <w:ind w:left="0"/>
        <w:jc w:val="both"/>
      </w:pPr>
      <w:r>
        <w:rPr>
          <w:rFonts w:ascii="Times New Roman"/>
          <w:b w:val="false"/>
          <w:i w:val="false"/>
          <w:color w:val="000000"/>
          <w:sz w:val="28"/>
        </w:rPr>
        <w:t>
      1. "Теміртау қаласының тұрғын үй-коммуналдық шаруашылығы, жолаушылар көлігі және автомобиль жолдары бөлімі" мемлекеттік мекемесі (бұдан әрі – "Теміртау қ. ТКШ, ЖКжАЖБ" ММ) Қазақстан Республикасының мемлекеттік органы болып табылады, ол өз құзыреті шегінде жолаушылар көлігі жұмысын ұйымдастыру, коммуналдық шаруашылық және автомобиль жолдарының жұмыс істеуі салаларында басшылықты жүзеге асырады.</w:t>
      </w:r>
    </w:p>
    <w:bookmarkEnd w:id="11"/>
    <w:bookmarkStart w:name="z18" w:id="12"/>
    <w:p>
      <w:pPr>
        <w:spacing w:after="0"/>
        <w:ind w:left="0"/>
        <w:jc w:val="both"/>
      </w:pPr>
      <w:r>
        <w:rPr>
          <w:rFonts w:ascii="Times New Roman"/>
          <w:b w:val="false"/>
          <w:i w:val="false"/>
          <w:color w:val="000000"/>
          <w:sz w:val="28"/>
        </w:rPr>
        <w:t>
      2. "Теміртау қ. ТКШ, ЖКжАЖБ" ММ өз қызметін Қазақстан Республикасының Конституциясына және заңнамасына,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2"/>
    <w:bookmarkStart w:name="z19" w:id="13"/>
    <w:p>
      <w:pPr>
        <w:spacing w:after="0"/>
        <w:ind w:left="0"/>
        <w:jc w:val="both"/>
      </w:pPr>
      <w:r>
        <w:rPr>
          <w:rFonts w:ascii="Times New Roman"/>
          <w:b w:val="false"/>
          <w:i w:val="false"/>
          <w:color w:val="000000"/>
          <w:sz w:val="28"/>
        </w:rPr>
        <w:t>
      3. "Теміртау қ. ТКШ, ЖКжАЖБ" ММ мемлекеттік мекеме ұйымдық-құқықтық нысанындағы заңды тұлға болып табылады, мемлекеттік тілде өз атауы жазылған мөрлері мен мөртабандары, белгіленген үлгідегі бланкілері, сондай-ақ Қазақстан Республикасының заңнамасына сәйкес қазынашылық органдарында шоттары бар.</w:t>
      </w:r>
    </w:p>
    <w:bookmarkEnd w:id="13"/>
    <w:bookmarkStart w:name="z20" w:id="14"/>
    <w:p>
      <w:pPr>
        <w:spacing w:after="0"/>
        <w:ind w:left="0"/>
        <w:jc w:val="both"/>
      </w:pPr>
      <w:r>
        <w:rPr>
          <w:rFonts w:ascii="Times New Roman"/>
          <w:b w:val="false"/>
          <w:i w:val="false"/>
          <w:color w:val="000000"/>
          <w:sz w:val="28"/>
        </w:rPr>
        <w:t>
      4. "Теміртау қ. ТКШ, ЖКжАЖБ" ММ азаматтық-құқықтық қатынастарға өз атынан түседі, сондай-ақ заңнамаға сәйкес оған уәкілеттік берілген жағдайда мемлекет атынан азаматтық-құқықтық қатынастардың тарапы ретінде әрекет етуге құқылы.</w:t>
      </w:r>
    </w:p>
    <w:bookmarkEnd w:id="14"/>
    <w:bookmarkStart w:name="z21" w:id="15"/>
    <w:p>
      <w:pPr>
        <w:spacing w:after="0"/>
        <w:ind w:left="0"/>
        <w:jc w:val="both"/>
      </w:pPr>
      <w:r>
        <w:rPr>
          <w:rFonts w:ascii="Times New Roman"/>
          <w:b w:val="false"/>
          <w:i w:val="false"/>
          <w:color w:val="000000"/>
          <w:sz w:val="28"/>
        </w:rPr>
        <w:t>
      5. "Теміртау қ. ТКШ, ЖКжАЖБ" ММ өз құзыреті мәселелері бойынша заңнамада белгіленген тәртіппен басшының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22" w:id="16"/>
    <w:p>
      <w:pPr>
        <w:spacing w:after="0"/>
        <w:ind w:left="0"/>
        <w:jc w:val="both"/>
      </w:pPr>
      <w:r>
        <w:rPr>
          <w:rFonts w:ascii="Times New Roman"/>
          <w:b w:val="false"/>
          <w:i w:val="false"/>
          <w:color w:val="000000"/>
          <w:sz w:val="28"/>
        </w:rPr>
        <w:t>
      6. "Теміртау қаласының тұрғын үй-коммуналдық шаруашылығы, жолаушылар көлігі және автомобиль жолдары бөлімі" мемлекеттік мекемесінің құрылымы мен штат санының лимиті қолданыстағы заңнамаға сәйкес бекітіледі.</w:t>
      </w:r>
    </w:p>
    <w:bookmarkEnd w:id="16"/>
    <w:bookmarkStart w:name="z23" w:id="17"/>
    <w:p>
      <w:pPr>
        <w:spacing w:after="0"/>
        <w:ind w:left="0"/>
        <w:jc w:val="both"/>
      </w:pPr>
      <w:r>
        <w:rPr>
          <w:rFonts w:ascii="Times New Roman"/>
          <w:b w:val="false"/>
          <w:i w:val="false"/>
          <w:color w:val="000000"/>
          <w:sz w:val="28"/>
        </w:rPr>
        <w:t>
      7. Мекеменің орналасқан жері: Қазақстан Республикасы, 101400, Қарағанды облысы, Теміртау қаласы, Тәуелсіздік бульвары, 12-үй.</w:t>
      </w:r>
    </w:p>
    <w:bookmarkEnd w:id="17"/>
    <w:bookmarkStart w:name="z24" w:id="18"/>
    <w:p>
      <w:pPr>
        <w:spacing w:after="0"/>
        <w:ind w:left="0"/>
        <w:jc w:val="both"/>
      </w:pPr>
      <w:r>
        <w:rPr>
          <w:rFonts w:ascii="Times New Roman"/>
          <w:b w:val="false"/>
          <w:i w:val="false"/>
          <w:color w:val="000000"/>
          <w:sz w:val="28"/>
        </w:rPr>
        <w:t>
      8. Мекеменің толық атауы: "Теміртау қаласының тұрғын үй-коммуналдық шаруашылығы, жолаушылар көлігі және автомобиль жолдары бөлімі" мемлекеттік мекемесі.</w:t>
      </w:r>
    </w:p>
    <w:bookmarkEnd w:id="18"/>
    <w:bookmarkStart w:name="z25" w:id="19"/>
    <w:p>
      <w:pPr>
        <w:spacing w:after="0"/>
        <w:ind w:left="0"/>
        <w:jc w:val="both"/>
      </w:pPr>
      <w:r>
        <w:rPr>
          <w:rFonts w:ascii="Times New Roman"/>
          <w:b w:val="false"/>
          <w:i w:val="false"/>
          <w:color w:val="000000"/>
          <w:sz w:val="28"/>
        </w:rPr>
        <w:t>
      Мекеменің жұмыс құжаттамасында қысқартылған атауы пайдаланылуы мүмкін: "Теміртау қ. ТКШ, ЖКжАЖБ" ММ.</w:t>
      </w:r>
    </w:p>
    <w:bookmarkEnd w:id="19"/>
    <w:bookmarkStart w:name="z26" w:id="20"/>
    <w:p>
      <w:pPr>
        <w:spacing w:after="0"/>
        <w:ind w:left="0"/>
        <w:jc w:val="both"/>
      </w:pPr>
      <w:r>
        <w:rPr>
          <w:rFonts w:ascii="Times New Roman"/>
          <w:b w:val="false"/>
          <w:i w:val="false"/>
          <w:color w:val="000000"/>
          <w:sz w:val="28"/>
        </w:rPr>
        <w:t>
      9. Осы Ереже "Теміртау қаласының тұрғын үй-коммуналдық шаруашылығы, жолаушылар көлігі және автомобиль жолдары бөлімі" мемлекеттік мекемесінің құрылтай құжаты болып табылады.</w:t>
      </w:r>
    </w:p>
    <w:bookmarkEnd w:id="20"/>
    <w:bookmarkStart w:name="z27" w:id="21"/>
    <w:p>
      <w:pPr>
        <w:spacing w:after="0"/>
        <w:ind w:left="0"/>
        <w:jc w:val="both"/>
      </w:pPr>
      <w:r>
        <w:rPr>
          <w:rFonts w:ascii="Times New Roman"/>
          <w:b w:val="false"/>
          <w:i w:val="false"/>
          <w:color w:val="000000"/>
          <w:sz w:val="28"/>
        </w:rPr>
        <w:t>
      10. "Теміртау қаласының тұрғын үй-коммуналдық шаруашылығы, жолаушылар көлігі және автомобиль жолдары бөлімі" мемлекеттік мекемесінің қызметін қаржыландыру жергілікті бюджеттен жүзеге асырылады.</w:t>
      </w:r>
    </w:p>
    <w:bookmarkEnd w:id="21"/>
    <w:bookmarkStart w:name="z28" w:id="22"/>
    <w:p>
      <w:pPr>
        <w:spacing w:after="0"/>
        <w:ind w:left="0"/>
        <w:jc w:val="both"/>
      </w:pPr>
      <w:r>
        <w:rPr>
          <w:rFonts w:ascii="Times New Roman"/>
          <w:b w:val="false"/>
          <w:i w:val="false"/>
          <w:color w:val="000000"/>
          <w:sz w:val="28"/>
        </w:rPr>
        <w:t>
      11. "Теміртау қаласының тұрғын үй-коммуналдық шаруашылығы, жолаушылар көлігі және автомобиль жолдары бөлімі" мемлекеттік мекемесіне "Теміртау қаласының тұрғын үй-коммуналдық шаруашылығы, жолаушылар көлігі және автомобиль жолдары бөлімі" мемлекеттік мекемесінің функциялары болып табылатын міндеттерді орындау мәселесі бойынша кәсіпкерлік субъектілерімен шарттық қатынастарға түсуге тыйым салынады.</w:t>
      </w:r>
    </w:p>
    <w:bookmarkEnd w:id="22"/>
    <w:bookmarkStart w:name="z29" w:id="23"/>
    <w:p>
      <w:pPr>
        <w:spacing w:after="0"/>
        <w:ind w:left="0"/>
        <w:jc w:val="both"/>
      </w:pPr>
      <w:r>
        <w:rPr>
          <w:rFonts w:ascii="Times New Roman"/>
          <w:b w:val="false"/>
          <w:i w:val="false"/>
          <w:color w:val="000000"/>
          <w:sz w:val="28"/>
        </w:rPr>
        <w:t>
      Егер "Теміртау қаласының тұрғын үй-коммуналдық шаруашылығы, жолаушылар көлігі және автомобиль жолдары бөлімі" мемлекеттік мекемесіне заңнамалық актілермен табыс әкелетін қызметті жүзеге асыру құқығы берілсе, онда осындай қызметтен алынған кірістер мемлекеттік бюджет кірісіне бағытталады.</w:t>
      </w:r>
    </w:p>
    <w:bookmarkEnd w:id="23"/>
    <w:bookmarkStart w:name="z30" w:id="24"/>
    <w:p>
      <w:pPr>
        <w:spacing w:after="0"/>
        <w:ind w:left="0"/>
        <w:jc w:val="left"/>
      </w:pPr>
      <w:r>
        <w:rPr>
          <w:rFonts w:ascii="Times New Roman"/>
          <w:b/>
          <w:i w:val="false"/>
          <w:color w:val="000000"/>
        </w:rPr>
        <w:t xml:space="preserve"> 2. Мекеменің миссиясы, негізгі міндеттері, функциялары, құқықтары мен міндеттері</w:t>
      </w:r>
    </w:p>
    <w:bookmarkEnd w:id="24"/>
    <w:bookmarkStart w:name="z31" w:id="25"/>
    <w:p>
      <w:pPr>
        <w:spacing w:after="0"/>
        <w:ind w:left="0"/>
        <w:jc w:val="both"/>
      </w:pPr>
      <w:r>
        <w:rPr>
          <w:rFonts w:ascii="Times New Roman"/>
          <w:b w:val="false"/>
          <w:i w:val="false"/>
          <w:color w:val="000000"/>
          <w:sz w:val="28"/>
        </w:rPr>
        <w:t>
      12. Мекеменің миссиясы коммуналдық шаруашылық, жолаушылар көлігі және автомобиль жолдары салаларында мемлекеттік саясатты жүзеге асыру болып табылады.</w:t>
      </w:r>
    </w:p>
    <w:bookmarkEnd w:id="25"/>
    <w:bookmarkStart w:name="z32" w:id="26"/>
    <w:p>
      <w:pPr>
        <w:spacing w:after="0"/>
        <w:ind w:left="0"/>
        <w:jc w:val="both"/>
      </w:pPr>
      <w:r>
        <w:rPr>
          <w:rFonts w:ascii="Times New Roman"/>
          <w:b w:val="false"/>
          <w:i w:val="false"/>
          <w:color w:val="000000"/>
          <w:sz w:val="28"/>
        </w:rPr>
        <w:t>
      13. Мекеме өз қызметі барысында мынадай міндеттерді жүзеге асырады:</w:t>
      </w:r>
    </w:p>
    <w:bookmarkEnd w:id="26"/>
    <w:bookmarkStart w:name="z33" w:id="27"/>
    <w:p>
      <w:pPr>
        <w:spacing w:after="0"/>
        <w:ind w:left="0"/>
        <w:jc w:val="both"/>
      </w:pPr>
      <w:r>
        <w:rPr>
          <w:rFonts w:ascii="Times New Roman"/>
          <w:b w:val="false"/>
          <w:i w:val="false"/>
          <w:color w:val="000000"/>
          <w:sz w:val="28"/>
        </w:rPr>
        <w:t>
      1) жолаушылар көлігінің қызметін мемлекеттік реттеу, жолаушылар тасымалын ұйымдастыру, қалалық рельсті көлік құралдарын мемлекеттік тіркеуді беру;</w:t>
      </w:r>
    </w:p>
    <w:bookmarkEnd w:id="27"/>
    <w:bookmarkStart w:name="z34" w:id="28"/>
    <w:p>
      <w:pPr>
        <w:spacing w:after="0"/>
        <w:ind w:left="0"/>
        <w:jc w:val="both"/>
      </w:pPr>
      <w:r>
        <w:rPr>
          <w:rFonts w:ascii="Times New Roman"/>
          <w:b w:val="false"/>
          <w:i w:val="false"/>
          <w:color w:val="000000"/>
          <w:sz w:val="28"/>
        </w:rPr>
        <w:t>
      2) автомобиль жолдарын салуға жәрдемдесу, оларды күтіп-ұстау мен пайдалануды ұйымдастыру;</w:t>
      </w:r>
    </w:p>
    <w:bookmarkEnd w:id="28"/>
    <w:bookmarkStart w:name="z35" w:id="29"/>
    <w:p>
      <w:pPr>
        <w:spacing w:after="0"/>
        <w:ind w:left="0"/>
        <w:jc w:val="both"/>
      </w:pPr>
      <w:r>
        <w:rPr>
          <w:rFonts w:ascii="Times New Roman"/>
          <w:b w:val="false"/>
          <w:i w:val="false"/>
          <w:color w:val="000000"/>
          <w:sz w:val="28"/>
        </w:rPr>
        <w:t>
      3) коммуналдық меншіктегі сумен жабдықтау, тазарту, дренаж жүйелерін, кәріз, жылу және электр желілерін салу және реконструкциялау;</w:t>
      </w:r>
    </w:p>
    <w:bookmarkEnd w:id="29"/>
    <w:bookmarkStart w:name="z36" w:id="30"/>
    <w:p>
      <w:pPr>
        <w:spacing w:after="0"/>
        <w:ind w:left="0"/>
        <w:jc w:val="both"/>
      </w:pPr>
      <w:r>
        <w:rPr>
          <w:rFonts w:ascii="Times New Roman"/>
          <w:b w:val="false"/>
          <w:i w:val="false"/>
          <w:color w:val="000000"/>
          <w:sz w:val="28"/>
        </w:rPr>
        <w:t>
      4) қаланың санитариялық жай-күйін қамтамасыз ету, көшелерді жарықтандыру, елді мекендерді абаттандыру және көгалдандыру жұмыстарын жүргізу, иесіз мәйіттерді жерлеу жөніндегі басшылық пен бақылау;</w:t>
      </w:r>
    </w:p>
    <w:bookmarkEnd w:id="30"/>
    <w:bookmarkStart w:name="z37" w:id="31"/>
    <w:p>
      <w:pPr>
        <w:spacing w:after="0"/>
        <w:ind w:left="0"/>
        <w:jc w:val="both"/>
      </w:pPr>
      <w:r>
        <w:rPr>
          <w:rFonts w:ascii="Times New Roman"/>
          <w:b w:val="false"/>
          <w:i w:val="false"/>
          <w:color w:val="000000"/>
          <w:sz w:val="28"/>
        </w:rPr>
        <w:t>
      5) мердігерлік шартқа сәйкес объектілерді пайдалануға беру мерзімін қамтамасыз ету.</w:t>
      </w:r>
    </w:p>
    <w:bookmarkEnd w:id="31"/>
    <w:bookmarkStart w:name="z38" w:id="32"/>
    <w:p>
      <w:pPr>
        <w:spacing w:after="0"/>
        <w:ind w:left="0"/>
        <w:jc w:val="both"/>
      </w:pPr>
      <w:r>
        <w:rPr>
          <w:rFonts w:ascii="Times New Roman"/>
          <w:b w:val="false"/>
          <w:i w:val="false"/>
          <w:color w:val="000000"/>
          <w:sz w:val="28"/>
        </w:rPr>
        <w:t>
      14. Мақсаттарға қол жеткізу үшін Мекеме тікелей мынадай функцияларды жүзеге асырады:</w:t>
      </w:r>
    </w:p>
    <w:bookmarkEnd w:id="32"/>
    <w:bookmarkStart w:name="z39" w:id="33"/>
    <w:p>
      <w:pPr>
        <w:spacing w:after="0"/>
        <w:ind w:left="0"/>
        <w:jc w:val="both"/>
      </w:pPr>
      <w:r>
        <w:rPr>
          <w:rFonts w:ascii="Times New Roman"/>
          <w:b w:val="false"/>
          <w:i w:val="false"/>
          <w:color w:val="000000"/>
          <w:sz w:val="28"/>
        </w:rPr>
        <w:t>
      1) Мекеменің жедел басқаруына берілген коммуналдық меншікті басқару;</w:t>
      </w:r>
    </w:p>
    <w:bookmarkEnd w:id="33"/>
    <w:bookmarkStart w:name="z40" w:id="34"/>
    <w:p>
      <w:pPr>
        <w:spacing w:after="0"/>
        <w:ind w:left="0"/>
        <w:jc w:val="both"/>
      </w:pPr>
      <w:r>
        <w:rPr>
          <w:rFonts w:ascii="Times New Roman"/>
          <w:b w:val="false"/>
          <w:i w:val="false"/>
          <w:color w:val="000000"/>
          <w:sz w:val="28"/>
        </w:rPr>
        <w:t>
      2) тұрғын үй-коммуналдық шаруашылығы, жолаушылар көлігі және автомобиль жолдары салаларында перспективалық және ағымдағы жоспарларды әзірлеуге және іске асыруға қатысу;</w:t>
      </w:r>
    </w:p>
    <w:bookmarkEnd w:id="34"/>
    <w:bookmarkStart w:name="z41" w:id="35"/>
    <w:p>
      <w:pPr>
        <w:spacing w:after="0"/>
        <w:ind w:left="0"/>
        <w:jc w:val="both"/>
      </w:pPr>
      <w:r>
        <w:rPr>
          <w:rFonts w:ascii="Times New Roman"/>
          <w:b w:val="false"/>
          <w:i w:val="false"/>
          <w:color w:val="000000"/>
          <w:sz w:val="28"/>
        </w:rPr>
        <w:t>
      3) қоғамдық жолаушылар тасымалын ұйымдастыру:</w:t>
      </w:r>
    </w:p>
    <w:bookmarkEnd w:id="35"/>
    <w:bookmarkStart w:name="z42" w:id="36"/>
    <w:p>
      <w:pPr>
        <w:spacing w:after="0"/>
        <w:ind w:left="0"/>
        <w:jc w:val="both"/>
      </w:pPr>
      <w:r>
        <w:rPr>
          <w:rFonts w:ascii="Times New Roman"/>
          <w:b w:val="false"/>
          <w:i w:val="false"/>
          <w:color w:val="000000"/>
          <w:sz w:val="28"/>
        </w:rPr>
        <w:t>
      жолаушылар көлігін дамытудың кешенді схемасының жобаларын әзірлейді, Теміртау қаласында жол қозғалысын ұйымдастыруға және жетілдіруге қатысады. Автомобиль көлігімен тұрақты қалалық, қала маңындағы және маусымдық жолаушылар мен багаж тасымалдарын ұйымдастырады. Жекелеген маршруттар мен маршруттар пакеттері түрінде конкурстық ұсыныстар қалыптастырады, оларды әлеуетті тасымалдаушылар арасында орналастырады;</w:t>
      </w:r>
    </w:p>
    <w:bookmarkEnd w:id="36"/>
    <w:bookmarkStart w:name="z43" w:id="37"/>
    <w:p>
      <w:pPr>
        <w:spacing w:after="0"/>
        <w:ind w:left="0"/>
        <w:jc w:val="both"/>
      </w:pPr>
      <w:r>
        <w:rPr>
          <w:rFonts w:ascii="Times New Roman"/>
          <w:b w:val="false"/>
          <w:i w:val="false"/>
          <w:color w:val="000000"/>
          <w:sz w:val="28"/>
        </w:rPr>
        <w:t>
      Теміртау қаласының қалалық және маусымдық маршруттарында жалпы пайдаланымдағы жолаушылар көлігімен қызмет көрсетуге конкурс өткізу үшін өтінім дайындайды;</w:t>
      </w:r>
    </w:p>
    <w:bookmarkEnd w:id="37"/>
    <w:bookmarkStart w:name="z44" w:id="38"/>
    <w:p>
      <w:pPr>
        <w:spacing w:after="0"/>
        <w:ind w:left="0"/>
        <w:jc w:val="both"/>
      </w:pPr>
      <w:r>
        <w:rPr>
          <w:rFonts w:ascii="Times New Roman"/>
          <w:b w:val="false"/>
          <w:i w:val="false"/>
          <w:color w:val="000000"/>
          <w:sz w:val="28"/>
        </w:rPr>
        <w:t>
      қоғамдық қалалық тұрақты жолаушылар тасымалын жүзеге асыратын автомобиль көлігі кәсіпорындарымен өзара іс-қимыл жасайды;</w:t>
      </w:r>
    </w:p>
    <w:bookmarkEnd w:id="38"/>
    <w:bookmarkStart w:name="z45" w:id="39"/>
    <w:p>
      <w:pPr>
        <w:spacing w:after="0"/>
        <w:ind w:left="0"/>
        <w:jc w:val="both"/>
      </w:pPr>
      <w:r>
        <w:rPr>
          <w:rFonts w:ascii="Times New Roman"/>
          <w:b w:val="false"/>
          <w:i w:val="false"/>
          <w:color w:val="000000"/>
          <w:sz w:val="28"/>
        </w:rPr>
        <w:t>
      тасымалдаушылардың маршруттарға қызмет көрсету конкурстарының қорытындылары бойынша жасалған шарттар бойынша жолаушылар тасымалын жүзеге асыру шарттары мен міндеттемелерін орындауының жай-күйін бақылайды, ақпарат жинайды, бағалайды, болжайды және тиімділігін айқындайды, осы негізде тасымалдаушылар қызметінің тиімділігін арттыруға бағытталған шараларды әзірлейді және жүзеге асырады, жолаушылар автомобиль тасымалдарын жүзеге асыратын субъектілердің қызметі мәселелері бойынша халықтан келіп түсетін шағымдар мен ұсыныстарға нақты ден қою шараларын қабылдайды;</w:t>
      </w:r>
    </w:p>
    <w:bookmarkEnd w:id="39"/>
    <w:bookmarkStart w:name="z46" w:id="40"/>
    <w:p>
      <w:pPr>
        <w:spacing w:after="0"/>
        <w:ind w:left="0"/>
        <w:jc w:val="both"/>
      </w:pPr>
      <w:r>
        <w:rPr>
          <w:rFonts w:ascii="Times New Roman"/>
          <w:b w:val="false"/>
          <w:i w:val="false"/>
          <w:color w:val="000000"/>
          <w:sz w:val="28"/>
        </w:rPr>
        <w:t>
      төтенше жағдайлар кезінде Теміртау қаласының автомобиль көлігі, автокөлік және жол инфрақұрылымының жұмылдыру дайындығы, қорғаныс қажеттіліктерін қамтамасыз ету және жұмысының сенімділігі мәселелері бойынша басқа мемлекеттік органдармен және кәсіпорындармен өзара іс-қимыл жасайды;</w:t>
      </w:r>
    </w:p>
    <w:bookmarkEnd w:id="40"/>
    <w:bookmarkStart w:name="z47" w:id="41"/>
    <w:p>
      <w:pPr>
        <w:spacing w:after="0"/>
        <w:ind w:left="0"/>
        <w:jc w:val="both"/>
      </w:pPr>
      <w:r>
        <w:rPr>
          <w:rFonts w:ascii="Times New Roman"/>
          <w:b w:val="false"/>
          <w:i w:val="false"/>
          <w:color w:val="000000"/>
          <w:sz w:val="28"/>
        </w:rPr>
        <w:t>
      конкурс жеңімпаздарымен маршрутқа (маршруттарға) қызмет көрсету шарттарын жасайды және оларға маршрутта жұмыс істеу құқығын растайтын куәліктер береді, тасымалдаушылардың белгілі бір маршрут бойынша жолаушылар тасымалдау туралы шартта көрсетілген жолаушылар тасымалы тарифтерін сақтауын, жолаушыларға қызмет көрсету сапасы мен мәдениетін, маршруттардың қозғалыс кестесі мен схемаларын, сондай-ақ конкурстардың қорытындылары бойынша жасалған шарттар бойынша өзге де талаптар мен міндеттемелерді сақтауын бақылайды;</w:t>
      </w:r>
    </w:p>
    <w:bookmarkEnd w:id="41"/>
    <w:bookmarkStart w:name="z48" w:id="42"/>
    <w:p>
      <w:pPr>
        <w:spacing w:after="0"/>
        <w:ind w:left="0"/>
        <w:jc w:val="both"/>
      </w:pPr>
      <w:r>
        <w:rPr>
          <w:rFonts w:ascii="Times New Roman"/>
          <w:b w:val="false"/>
          <w:i w:val="false"/>
          <w:color w:val="000000"/>
          <w:sz w:val="28"/>
        </w:rPr>
        <w:t>
      жол полициясы қызметімен және коммуналдық қызметтермен бірлесіп, тасымалдаушыларды маршруттардың өзгеруі және жолдардың жекелеген учаскелерінде қозғалыстың уақытша тоқтатылуы туралы ақпаратпен қамтамасыз етеді;</w:t>
      </w:r>
    </w:p>
    <w:bookmarkEnd w:id="42"/>
    <w:bookmarkStart w:name="z49" w:id="43"/>
    <w:p>
      <w:pPr>
        <w:spacing w:after="0"/>
        <w:ind w:left="0"/>
        <w:jc w:val="both"/>
      </w:pPr>
      <w:r>
        <w:rPr>
          <w:rFonts w:ascii="Times New Roman"/>
          <w:b w:val="false"/>
          <w:i w:val="false"/>
          <w:color w:val="000000"/>
          <w:sz w:val="28"/>
        </w:rPr>
        <w:t>
      жолаушылар ағынын зерделейді және талдайды, осы негізде көлік жүйесін дамытудың перспективаларын айқындайды, сондай-ақ маршруттардың схемаларын, маршруттарда жұмыс істеу үшін қажетті көлік құралдарының саны мен түрлерін негіздейді, жолаушыларды отырғызу және түсіру пункттерінің орналасу схемаларын негіздейді;</w:t>
      </w:r>
    </w:p>
    <w:bookmarkEnd w:id="43"/>
    <w:bookmarkStart w:name="z50" w:id="44"/>
    <w:p>
      <w:pPr>
        <w:spacing w:after="0"/>
        <w:ind w:left="0"/>
        <w:jc w:val="both"/>
      </w:pPr>
      <w:r>
        <w:rPr>
          <w:rFonts w:ascii="Times New Roman"/>
          <w:b w:val="false"/>
          <w:i w:val="false"/>
          <w:color w:val="000000"/>
          <w:sz w:val="28"/>
        </w:rPr>
        <w:t>
      тұрақты қалалық, қала маңындағы, оның ішінде маусымдық маршруттардың тізілімін жүргізеді, Теміртау қаласының жаңа маршруттарын ашуды, қолданыстағы маршруттарды жабуды және өзгертуді ұйымдастырады, жолаушылар көлігінің қозғалыс схемалары мен кестелерін әзірлейді;</w:t>
      </w:r>
    </w:p>
    <w:bookmarkEnd w:id="44"/>
    <w:bookmarkStart w:name="z51" w:id="45"/>
    <w:p>
      <w:pPr>
        <w:spacing w:after="0"/>
        <w:ind w:left="0"/>
        <w:jc w:val="both"/>
      </w:pPr>
      <w:r>
        <w:rPr>
          <w:rFonts w:ascii="Times New Roman"/>
          <w:b w:val="false"/>
          <w:i w:val="false"/>
          <w:color w:val="000000"/>
          <w:sz w:val="28"/>
        </w:rPr>
        <w:t>
      жолаушыларды отырғызу және түсірудің белгіленген пункттері мен автомобиль жолдары кешенінің өзге де объектілерін жабдықтау және безендіру жобаларын әзірлейді;</w:t>
      </w:r>
    </w:p>
    <w:bookmarkEnd w:id="45"/>
    <w:bookmarkStart w:name="z52" w:id="46"/>
    <w:p>
      <w:pPr>
        <w:spacing w:after="0"/>
        <w:ind w:left="0"/>
        <w:jc w:val="both"/>
      </w:pPr>
      <w:r>
        <w:rPr>
          <w:rFonts w:ascii="Times New Roman"/>
          <w:b w:val="false"/>
          <w:i w:val="false"/>
          <w:color w:val="000000"/>
          <w:sz w:val="28"/>
        </w:rPr>
        <w:t>
      қалалық рельсті көлік құралдарын мемлекеттік тіркеу туралы куәлік береді, қалалық рельсті көлік құралдарының тізілімін жүргізеді;</w:t>
      </w:r>
    </w:p>
    <w:bookmarkEnd w:id="46"/>
    <w:bookmarkStart w:name="z53" w:id="47"/>
    <w:p>
      <w:pPr>
        <w:spacing w:after="0"/>
        <w:ind w:left="0"/>
        <w:jc w:val="both"/>
      </w:pPr>
      <w:r>
        <w:rPr>
          <w:rFonts w:ascii="Times New Roman"/>
          <w:b w:val="false"/>
          <w:i w:val="false"/>
          <w:color w:val="000000"/>
          <w:sz w:val="28"/>
        </w:rPr>
        <w:t>
      4) қала автомобиль жолдарын басқару:</w:t>
      </w:r>
    </w:p>
    <w:bookmarkEnd w:id="47"/>
    <w:bookmarkStart w:name="z54" w:id="48"/>
    <w:p>
      <w:pPr>
        <w:spacing w:after="0"/>
        <w:ind w:left="0"/>
        <w:jc w:val="both"/>
      </w:pPr>
      <w:r>
        <w:rPr>
          <w:rFonts w:ascii="Times New Roman"/>
          <w:b w:val="false"/>
          <w:i w:val="false"/>
          <w:color w:val="000000"/>
          <w:sz w:val="28"/>
        </w:rPr>
        <w:t>
      жалпы пайдаланымдағы автомобиль жолдарын, қаладағы көшелерді дамыту жоспарлары мен бағдарламаларын әзірлеу және іске асыру;</w:t>
      </w:r>
    </w:p>
    <w:bookmarkEnd w:id="48"/>
    <w:bookmarkStart w:name="z55" w:id="49"/>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заңнамасына сәйкес жалпы пайдаланымдағы автомобиль жолдарын, елді мекендердің көшелерін реконструкциялау, жөндеу және күтіп-ұстау жұмыстарын ұйымдастыру;</w:t>
      </w:r>
    </w:p>
    <w:bookmarkEnd w:id="49"/>
    <w:bookmarkStart w:name="z56" w:id="50"/>
    <w:p>
      <w:pPr>
        <w:spacing w:after="0"/>
        <w:ind w:left="0"/>
        <w:jc w:val="both"/>
      </w:pPr>
      <w:r>
        <w:rPr>
          <w:rFonts w:ascii="Times New Roman"/>
          <w:b w:val="false"/>
          <w:i w:val="false"/>
          <w:color w:val="000000"/>
          <w:sz w:val="28"/>
        </w:rPr>
        <w:t>
      коммуналдық меншіктегі жолдар мен жол кәсіпорындарын басқару;</w:t>
      </w:r>
    </w:p>
    <w:bookmarkEnd w:id="50"/>
    <w:bookmarkStart w:name="z57" w:id="51"/>
    <w:p>
      <w:pPr>
        <w:spacing w:after="0"/>
        <w:ind w:left="0"/>
        <w:jc w:val="both"/>
      </w:pPr>
      <w:r>
        <w:rPr>
          <w:rFonts w:ascii="Times New Roman"/>
          <w:b w:val="false"/>
          <w:i w:val="false"/>
          <w:color w:val="000000"/>
          <w:sz w:val="28"/>
        </w:rPr>
        <w:t>
      жалпы пайдаланымдағы аудандық маңызы бар автомобиль жолдарын, көшелерді салу, реконструкциялау, жөндеу және күтіп-ұстау жұмыстарын жүргізу кезінде мемлекеттік бақылауды жүзеге асыру;</w:t>
      </w:r>
    </w:p>
    <w:bookmarkEnd w:id="51"/>
    <w:bookmarkStart w:name="z58" w:id="52"/>
    <w:p>
      <w:pPr>
        <w:spacing w:after="0"/>
        <w:ind w:left="0"/>
        <w:jc w:val="both"/>
      </w:pPr>
      <w:r>
        <w:rPr>
          <w:rFonts w:ascii="Times New Roman"/>
          <w:b w:val="false"/>
          <w:i w:val="false"/>
          <w:color w:val="000000"/>
          <w:sz w:val="28"/>
        </w:rPr>
        <w:t>
      автомобиль жолдарын немесе олардың учаскелерін уақытша пайдалануға беру туралы шешім қабылдау;</w:t>
      </w:r>
    </w:p>
    <w:bookmarkEnd w:id="52"/>
    <w:bookmarkStart w:name="z59" w:id="53"/>
    <w:p>
      <w:pPr>
        <w:spacing w:after="0"/>
        <w:ind w:left="0"/>
        <w:jc w:val="both"/>
      </w:pPr>
      <w:r>
        <w:rPr>
          <w:rFonts w:ascii="Times New Roman"/>
          <w:b w:val="false"/>
          <w:i w:val="false"/>
          <w:color w:val="000000"/>
          <w:sz w:val="28"/>
        </w:rPr>
        <w:t>
      5) энергия үнемдеу және энергия тиімділігін арттыру саласында мемлекеттік саясатты жүргізу;</w:t>
      </w:r>
    </w:p>
    <w:bookmarkEnd w:id="53"/>
    <w:bookmarkStart w:name="z60" w:id="54"/>
    <w:p>
      <w:pPr>
        <w:spacing w:after="0"/>
        <w:ind w:left="0"/>
        <w:jc w:val="both"/>
      </w:pPr>
      <w:r>
        <w:rPr>
          <w:rFonts w:ascii="Times New Roman"/>
          <w:b w:val="false"/>
          <w:i w:val="false"/>
          <w:color w:val="000000"/>
          <w:sz w:val="28"/>
        </w:rPr>
        <w:t>
      6) кондоминиум объектісінің ортақ мүлкіне күрделі жөндеудің жекелеген түрлері бойынша орындалған жұмыстардың сапасына бақылауды жүзеге асыру;</w:t>
      </w:r>
    </w:p>
    <w:bookmarkEnd w:id="54"/>
    <w:bookmarkStart w:name="z61" w:id="55"/>
    <w:p>
      <w:pPr>
        <w:spacing w:after="0"/>
        <w:ind w:left="0"/>
        <w:jc w:val="both"/>
      </w:pPr>
      <w:r>
        <w:rPr>
          <w:rFonts w:ascii="Times New Roman"/>
          <w:b w:val="false"/>
          <w:i w:val="false"/>
          <w:color w:val="000000"/>
          <w:sz w:val="28"/>
        </w:rPr>
        <w:t>
      7) қаланың су құбырларын, тазарту құрылыстарын, жылу және электр желілерін және көлік пен инженерлік инфрақұрылымның басқа да объектілерін пайдалануды ұйымдастыру:</w:t>
      </w:r>
    </w:p>
    <w:bookmarkEnd w:id="55"/>
    <w:bookmarkStart w:name="z62" w:id="56"/>
    <w:p>
      <w:pPr>
        <w:spacing w:after="0"/>
        <w:ind w:left="0"/>
        <w:jc w:val="both"/>
      </w:pPr>
      <w:r>
        <w:rPr>
          <w:rFonts w:ascii="Times New Roman"/>
          <w:b w:val="false"/>
          <w:i w:val="false"/>
          <w:color w:val="000000"/>
          <w:sz w:val="28"/>
        </w:rPr>
        <w:t>
      қалалық инженерлік коммуникациялар қарамағында болатын субъектілермен келісілген, жол жабындарын, тротуарларды газондардың, қалалық инфрақұрылымның абаттандырудың басқа да элементтері мен инженерлік құрылыстарының, сондай-ақ жол жабындарының бұзылуына байланысты жер қазу және өзге де жұмыстарға қатысты жобалық құжаттаманы қарайды және оларды жүргізуге жазбаша рұқсат (ордер) береді, жасыл желектерді кесуге рұқсат береді, жұмыстарды аяқтау мерзімдерін белгілейді;</w:t>
      </w:r>
    </w:p>
    <w:bookmarkEnd w:id="56"/>
    <w:bookmarkStart w:name="z63" w:id="57"/>
    <w:p>
      <w:pPr>
        <w:spacing w:after="0"/>
        <w:ind w:left="0"/>
        <w:jc w:val="both"/>
      </w:pPr>
      <w:r>
        <w:rPr>
          <w:rFonts w:ascii="Times New Roman"/>
          <w:b w:val="false"/>
          <w:i w:val="false"/>
          <w:color w:val="000000"/>
          <w:sz w:val="28"/>
        </w:rPr>
        <w:t>
      бұзылған абаттандыру элементтерін, бұзылған асфальтбетон жабындысын қалпына келтіру туралы актіні жасауға қатысады, жұмыстарды жүргізу шарттары бұзылған, сапасыз қалпына келтірілген немесе қалпына келтіру жұмыстарының мерзімдері бұзылған жағдайда ордер алушыға анықталған бұзушылықтарды жою туралы нұсқама жібереді және оны орындау үшін оңтайлы мерзімді айқындайды, ал бұзушылықтарды жою мерзімі өткеннен кейін нұсқама орындалмаған жағдайда, кінәлі тұлғаға келтірілген залал үшін жауапкершілікке тарту туралы сотқа материалдар дайындайды;</w:t>
      </w:r>
    </w:p>
    <w:bookmarkEnd w:id="57"/>
    <w:bookmarkStart w:name="z64" w:id="58"/>
    <w:p>
      <w:pPr>
        <w:spacing w:after="0"/>
        <w:ind w:left="0"/>
        <w:jc w:val="both"/>
      </w:pPr>
      <w:r>
        <w:rPr>
          <w:rFonts w:ascii="Times New Roman"/>
          <w:b w:val="false"/>
          <w:i w:val="false"/>
          <w:color w:val="000000"/>
          <w:sz w:val="28"/>
        </w:rPr>
        <w:t>
      коммуналдық меншіктегі коммуналдық желілер мен құрылыстарды бақылайды, желілер мен құрылыстар бойынша сенімгерлік басқару, мүліктік жалдау шарттарын жасайды;</w:t>
      </w:r>
    </w:p>
    <w:bookmarkEnd w:id="58"/>
    <w:bookmarkStart w:name="z65" w:id="59"/>
    <w:p>
      <w:pPr>
        <w:spacing w:after="0"/>
        <w:ind w:left="0"/>
        <w:jc w:val="both"/>
      </w:pPr>
      <w:r>
        <w:rPr>
          <w:rFonts w:ascii="Times New Roman"/>
          <w:b w:val="false"/>
          <w:i w:val="false"/>
          <w:color w:val="000000"/>
          <w:sz w:val="28"/>
        </w:rPr>
        <w:t>
      8) қоғамдық орындарды абаттандыру және сыртқы безендіру мәселелерін шешу:</w:t>
      </w:r>
    </w:p>
    <w:bookmarkEnd w:id="59"/>
    <w:bookmarkStart w:name="z66" w:id="60"/>
    <w:p>
      <w:pPr>
        <w:spacing w:after="0"/>
        <w:ind w:left="0"/>
        <w:jc w:val="both"/>
      </w:pPr>
      <w:r>
        <w:rPr>
          <w:rFonts w:ascii="Times New Roman"/>
          <w:b w:val="false"/>
          <w:i w:val="false"/>
          <w:color w:val="000000"/>
          <w:sz w:val="28"/>
        </w:rPr>
        <w:t>
      қалада уақытша объектілерді орналастыру үшін арнайы орындарды бөлу туралы шешімдер қабылдауға қатысады, осындай орындарды қоршау қажеттілігі туралы шешімдер қабылдайды, кінәлі тұлғалардың есебінен объектілер мен абаттандыру элементтерін, жасыл желектерді бастапқы қалпына келтіру мерзімдерін айқындайды, субұрқақтарды іске қосу және аяқтау мерзімдерін, олардың жұмыс режимдерін, технологиялық үзілістерін, табақшаларын шаю және тазалау кестесін айқындайды және бақылайды, көшелердің, жолдардың, қоғамдық орындардың, аулалардың және басқа да жарықтандырылатын объектілердің сыртқы жарықтандырылуын қосу және өшіру кестесін бекітеді және бақылайды;</w:t>
      </w:r>
    </w:p>
    <w:bookmarkEnd w:id="60"/>
    <w:bookmarkStart w:name="z67" w:id="61"/>
    <w:p>
      <w:pPr>
        <w:spacing w:after="0"/>
        <w:ind w:left="0"/>
        <w:jc w:val="both"/>
      </w:pPr>
      <w:r>
        <w:rPr>
          <w:rFonts w:ascii="Times New Roman"/>
          <w:b w:val="false"/>
          <w:i w:val="false"/>
          <w:color w:val="000000"/>
          <w:sz w:val="28"/>
        </w:rPr>
        <w:t>
      9) қаланың коммуналдық меншігіндегі объектілерді салу, реконструкциялау, кеңейту, техникалық қайта жарақтандыру, жаңғырту бойынша тапсырыс берушінің функцияларын жүзеге асыру:</w:t>
      </w:r>
    </w:p>
    <w:bookmarkEnd w:id="61"/>
    <w:bookmarkStart w:name="z68" w:id="62"/>
    <w:p>
      <w:pPr>
        <w:spacing w:after="0"/>
        <w:ind w:left="0"/>
        <w:jc w:val="both"/>
      </w:pPr>
      <w:r>
        <w:rPr>
          <w:rFonts w:ascii="Times New Roman"/>
          <w:b w:val="false"/>
          <w:i w:val="false"/>
          <w:color w:val="000000"/>
          <w:sz w:val="28"/>
        </w:rPr>
        <w:t>
      10) объектілерді пайдаланушы ұйымдарға беру;</w:t>
      </w:r>
    </w:p>
    <w:bookmarkEnd w:id="62"/>
    <w:bookmarkStart w:name="z69" w:id="63"/>
    <w:p>
      <w:pPr>
        <w:spacing w:after="0"/>
        <w:ind w:left="0"/>
        <w:jc w:val="both"/>
      </w:pPr>
      <w:r>
        <w:rPr>
          <w:rFonts w:ascii="Times New Roman"/>
          <w:b w:val="false"/>
          <w:i w:val="false"/>
          <w:color w:val="000000"/>
          <w:sz w:val="28"/>
        </w:rPr>
        <w:t>
      11) қолданыстағы заңнамаға сәйкес өзге де өкілеттіктерді жүзеге асыру.</w:t>
      </w:r>
    </w:p>
    <w:bookmarkEnd w:id="63"/>
    <w:bookmarkStart w:name="z70" w:id="64"/>
    <w:p>
      <w:pPr>
        <w:spacing w:after="0"/>
        <w:ind w:left="0"/>
        <w:jc w:val="both"/>
      </w:pPr>
      <w:r>
        <w:rPr>
          <w:rFonts w:ascii="Times New Roman"/>
          <w:b w:val="false"/>
          <w:i w:val="false"/>
          <w:color w:val="000000"/>
          <w:sz w:val="28"/>
        </w:rPr>
        <w:t>
      15. Өз функцияларын жүзеге асыру үшін Мекеменің заңнамада белгіленген тәртіппен құқықтары мен міндеттері бар:</w:t>
      </w:r>
    </w:p>
    <w:bookmarkEnd w:id="64"/>
    <w:bookmarkStart w:name="z71" w:id="65"/>
    <w:p>
      <w:pPr>
        <w:spacing w:after="0"/>
        <w:ind w:left="0"/>
        <w:jc w:val="both"/>
      </w:pPr>
      <w:r>
        <w:rPr>
          <w:rFonts w:ascii="Times New Roman"/>
          <w:b w:val="false"/>
          <w:i w:val="false"/>
          <w:color w:val="000000"/>
          <w:sz w:val="28"/>
        </w:rPr>
        <w:t>
      1) Мекеме қызметінің саласына кіретін мәселелер бойынша республикалық және жергілікті органдар әзірлеген заңнамалық және өзге де нормативтік құқықтық актілердің жобалары бойынша ұсыныстар енгізу;</w:t>
      </w:r>
    </w:p>
    <w:bookmarkEnd w:id="65"/>
    <w:bookmarkStart w:name="z72" w:id="66"/>
    <w:p>
      <w:pPr>
        <w:spacing w:after="0"/>
        <w:ind w:left="0"/>
        <w:jc w:val="both"/>
      </w:pPr>
      <w:r>
        <w:rPr>
          <w:rFonts w:ascii="Times New Roman"/>
          <w:b w:val="false"/>
          <w:i w:val="false"/>
          <w:color w:val="000000"/>
          <w:sz w:val="28"/>
        </w:rPr>
        <w:t>
      2) Теміртау қаласының басқа да атқарушы органдары дайындайтын нормативтік құқықтық актілердің жобаларын Мекеменің құзыретіне жататын бөлігінде келісуді жүзеге асыру;</w:t>
      </w:r>
    </w:p>
    <w:bookmarkEnd w:id="66"/>
    <w:bookmarkStart w:name="z73" w:id="67"/>
    <w:p>
      <w:pPr>
        <w:spacing w:after="0"/>
        <w:ind w:left="0"/>
        <w:jc w:val="both"/>
      </w:pPr>
      <w:r>
        <w:rPr>
          <w:rFonts w:ascii="Times New Roman"/>
          <w:b w:val="false"/>
          <w:i w:val="false"/>
          <w:color w:val="000000"/>
          <w:sz w:val="28"/>
        </w:rPr>
        <w:t>
      3) коммуналдық меншіктегі коммуналдық шаруашылық объектілерін пайдалануды ұйымдастыру мен олардың жай-күйін коммуналдық қызметтер көрсететін барлық меншік нысандарындағы субъектілермен өзара іс-қимыл жасай отырып бақылау;</w:t>
      </w:r>
    </w:p>
    <w:bookmarkEnd w:id="67"/>
    <w:bookmarkStart w:name="z74" w:id="68"/>
    <w:p>
      <w:pPr>
        <w:spacing w:after="0"/>
        <w:ind w:left="0"/>
        <w:jc w:val="both"/>
      </w:pPr>
      <w:r>
        <w:rPr>
          <w:rFonts w:ascii="Times New Roman"/>
          <w:b w:val="false"/>
          <w:i w:val="false"/>
          <w:color w:val="000000"/>
          <w:sz w:val="28"/>
        </w:rPr>
        <w:t>
      4) сәулет және қала құрылысы органдарымен бірлесіп қала аумағын пайдалану, жоспарлау және салу, қала құрылысының ерекше режимі бар аумақтарды пайдалану нормалары мен қағидаларының, қала құрылысы заңнамасының сақталуын бақылауды жүзеге асыру;</w:t>
      </w:r>
    </w:p>
    <w:bookmarkEnd w:id="68"/>
    <w:bookmarkStart w:name="z75" w:id="69"/>
    <w:p>
      <w:pPr>
        <w:spacing w:after="0"/>
        <w:ind w:left="0"/>
        <w:jc w:val="both"/>
      </w:pPr>
      <w:r>
        <w:rPr>
          <w:rFonts w:ascii="Times New Roman"/>
          <w:b w:val="false"/>
          <w:i w:val="false"/>
          <w:color w:val="000000"/>
          <w:sz w:val="28"/>
        </w:rPr>
        <w:t>
      5) ведомстволық бағынысты аумақта құрылыс салу немесе қала құрылысын өзге де игеру үшін жер учаскелерін таңдау, беру, ал заңнамалық актілерде көзделген жағдайларда мемлекеттік мұқтаждар үшін алып қою жөніндегі өтінішхаттар мен ұсыныстарды келісу;</w:t>
      </w:r>
    </w:p>
    <w:bookmarkEnd w:id="69"/>
    <w:bookmarkStart w:name="z76" w:id="70"/>
    <w:p>
      <w:pPr>
        <w:spacing w:after="0"/>
        <w:ind w:left="0"/>
        <w:jc w:val="both"/>
      </w:pPr>
      <w:r>
        <w:rPr>
          <w:rFonts w:ascii="Times New Roman"/>
          <w:b w:val="false"/>
          <w:i w:val="false"/>
          <w:color w:val="000000"/>
          <w:sz w:val="28"/>
        </w:rPr>
        <w:t>
      6) өз құзыреті шегінде тауарларды, жұмыстарды және көрсетілетін қызметтерді сатып алу бойынша конкурстарды заңнамада белгіленген тәртіппен ұйымдастыру және өткізу;</w:t>
      </w:r>
    </w:p>
    <w:bookmarkEnd w:id="70"/>
    <w:bookmarkStart w:name="z77" w:id="71"/>
    <w:p>
      <w:pPr>
        <w:spacing w:after="0"/>
        <w:ind w:left="0"/>
        <w:jc w:val="both"/>
      </w:pPr>
      <w:r>
        <w:rPr>
          <w:rFonts w:ascii="Times New Roman"/>
          <w:b w:val="false"/>
          <w:i w:val="false"/>
          <w:color w:val="000000"/>
          <w:sz w:val="28"/>
        </w:rPr>
        <w:t>
      7) коммуналдық және көлік қызметтеріне баға белгілеу мен тарифтердің жай-күйіне талдау жүргізу және бақылау; қаланың тұрғын үй-коммуналдық шаруашылығын пайдалануға байланысты жұмыстар мен көрсетілетін қызметтер тарифтерінің жобаларын әзірлеу және Мекеменің бекітуіне ұсыну;</w:t>
      </w:r>
    </w:p>
    <w:bookmarkEnd w:id="71"/>
    <w:bookmarkStart w:name="z78" w:id="72"/>
    <w:p>
      <w:pPr>
        <w:spacing w:after="0"/>
        <w:ind w:left="0"/>
        <w:jc w:val="both"/>
      </w:pPr>
      <w:r>
        <w:rPr>
          <w:rFonts w:ascii="Times New Roman"/>
          <w:b w:val="false"/>
          <w:i w:val="false"/>
          <w:color w:val="000000"/>
          <w:sz w:val="28"/>
        </w:rPr>
        <w:t>
      8) автомобиль көлігімен тұрақты қалалық, қала маңындағы, оның ішінде маусымдық жолаушылар мен багаж тасымалдарын жүзеге асыруға қызмет көрсету құқығына арналған конкурстарда тапсырыс беруші ретінде әрекет ету, конкурстардың шарттарын айқындау, тасымалдаушылармен шарттарды дайындау және жасасу;</w:t>
      </w:r>
    </w:p>
    <w:bookmarkEnd w:id="72"/>
    <w:bookmarkStart w:name="z79" w:id="73"/>
    <w:p>
      <w:pPr>
        <w:spacing w:after="0"/>
        <w:ind w:left="0"/>
        <w:jc w:val="both"/>
      </w:pPr>
      <w:r>
        <w:rPr>
          <w:rFonts w:ascii="Times New Roman"/>
          <w:b w:val="false"/>
          <w:i w:val="false"/>
          <w:color w:val="000000"/>
          <w:sz w:val="28"/>
        </w:rPr>
        <w:t>
      9) конкурстардың қорытындылары бойынша жасалған шарттардың қолданылу кезеңіне белгілі бір маршруттар бойынша жолаушылар тасымалын жүзеге асыру құқығына тұрақты куәліктер беру;</w:t>
      </w:r>
    </w:p>
    <w:bookmarkEnd w:id="73"/>
    <w:bookmarkStart w:name="z80" w:id="74"/>
    <w:p>
      <w:pPr>
        <w:spacing w:after="0"/>
        <w:ind w:left="0"/>
        <w:jc w:val="both"/>
      </w:pPr>
      <w:r>
        <w:rPr>
          <w:rFonts w:ascii="Times New Roman"/>
          <w:b w:val="false"/>
          <w:i w:val="false"/>
          <w:color w:val="000000"/>
          <w:sz w:val="28"/>
        </w:rPr>
        <w:t>
      10) жолаушылар автомобиль көлігінің жұмысы мәселелері бойынша жеке және заңды тұлғалардың шағымдары мен өтініштерін қарау және тексеру, олар бойынша тиісті шаралар қабылдау;</w:t>
      </w:r>
    </w:p>
    <w:bookmarkEnd w:id="74"/>
    <w:bookmarkStart w:name="z81" w:id="75"/>
    <w:p>
      <w:pPr>
        <w:spacing w:after="0"/>
        <w:ind w:left="0"/>
        <w:jc w:val="both"/>
      </w:pPr>
      <w:r>
        <w:rPr>
          <w:rFonts w:ascii="Times New Roman"/>
          <w:b w:val="false"/>
          <w:i w:val="false"/>
          <w:color w:val="000000"/>
          <w:sz w:val="28"/>
        </w:rPr>
        <w:t>
      11) тасымалдаушылар шарттардың талаптарын бірнеше рет бұзған кезде куәліктерінің қолданылуын тоқтата тұру немесе оларды алып қою;</w:t>
      </w:r>
    </w:p>
    <w:bookmarkEnd w:id="75"/>
    <w:bookmarkStart w:name="z82" w:id="76"/>
    <w:p>
      <w:pPr>
        <w:spacing w:after="0"/>
        <w:ind w:left="0"/>
        <w:jc w:val="both"/>
      </w:pPr>
      <w:r>
        <w:rPr>
          <w:rFonts w:ascii="Times New Roman"/>
          <w:b w:val="false"/>
          <w:i w:val="false"/>
          <w:color w:val="000000"/>
          <w:sz w:val="28"/>
        </w:rPr>
        <w:t>
      12) тұрақты куәліктердің қолданылуы тоқтатыла тұрған немесе олар алып қойылған, сондай-ақ тасымалдаушылар маршруттарға қызмет көрсетуден не маршруттарға көліктік қызмет көрсету шарттары бойынша өзге де міндеттемелерді орындаудан бас тартқан жағдайларда жолаушылар тасымалын жүзеге асыру құқығына уақытша куәліктер беру, бұл маршруттарды басқа тасымалдаушыларға қызмет көрсетуге беру;</w:t>
      </w:r>
    </w:p>
    <w:bookmarkEnd w:id="76"/>
    <w:bookmarkStart w:name="z83" w:id="77"/>
    <w:p>
      <w:pPr>
        <w:spacing w:after="0"/>
        <w:ind w:left="0"/>
        <w:jc w:val="both"/>
      </w:pPr>
      <w:r>
        <w:rPr>
          <w:rFonts w:ascii="Times New Roman"/>
          <w:b w:val="false"/>
          <w:i w:val="false"/>
          <w:color w:val="000000"/>
          <w:sz w:val="28"/>
        </w:rPr>
        <w:t>
      13) жаңадан ашылатын маршруттарға ашық конкурс өткізілгенге дейін және конкурс нәтижелері бойынша осы маршруттар бөлінгенге дейін оларды "сынақтан өткізу" кезеңіне қызмет көрсету құқығына уақытша куәліктер беру;</w:t>
      </w:r>
    </w:p>
    <w:bookmarkEnd w:id="77"/>
    <w:bookmarkStart w:name="z84" w:id="78"/>
    <w:p>
      <w:pPr>
        <w:spacing w:after="0"/>
        <w:ind w:left="0"/>
        <w:jc w:val="both"/>
      </w:pPr>
      <w:r>
        <w:rPr>
          <w:rFonts w:ascii="Times New Roman"/>
          <w:b w:val="false"/>
          <w:i w:val="false"/>
          <w:color w:val="000000"/>
          <w:sz w:val="28"/>
        </w:rPr>
        <w:t>
      14) қаланың коммуналдық, автокөлік және жол инфрақұрылымы субъектілерінен осы Ережеде көзделген міндеттерді орындау және функцияларды жүзеге асыру үшін қажетті ақпаратты алу; осы мақсаттарда көрсетілген инфрақұрылым субъектілерінің шаруашылық объектілерін қажетті құжаттамаға қол жеткізе отырып, қажет болған жағдайда Уәкілетті орган бекіткен тексеру жоспарына (бағдарламасына) сәйкес тікелей тексеру;</w:t>
      </w:r>
    </w:p>
    <w:bookmarkEnd w:id="78"/>
    <w:bookmarkStart w:name="z85" w:id="79"/>
    <w:p>
      <w:pPr>
        <w:spacing w:after="0"/>
        <w:ind w:left="0"/>
        <w:jc w:val="both"/>
      </w:pPr>
      <w:r>
        <w:rPr>
          <w:rFonts w:ascii="Times New Roman"/>
          <w:b w:val="false"/>
          <w:i w:val="false"/>
          <w:color w:val="000000"/>
          <w:sz w:val="28"/>
        </w:rPr>
        <w:t>
      15) жергілікті бюджет қаражаты есебінен жүзеге асырылатын қаланың коммуналдық шаруашылық объектілерін, көшелері мен жолдарын салуды, жөндеуді және күтіп-ұстауды қаржыландыру жобаларын әзірлеу және басқа да жергілікті мемлекеттік басқару органдарымен келісу;</w:t>
      </w:r>
    </w:p>
    <w:bookmarkEnd w:id="79"/>
    <w:bookmarkStart w:name="z86" w:id="80"/>
    <w:p>
      <w:pPr>
        <w:spacing w:after="0"/>
        <w:ind w:left="0"/>
        <w:jc w:val="both"/>
      </w:pPr>
      <w:r>
        <w:rPr>
          <w:rFonts w:ascii="Times New Roman"/>
          <w:b w:val="false"/>
          <w:i w:val="false"/>
          <w:color w:val="000000"/>
          <w:sz w:val="28"/>
        </w:rPr>
        <w:t>
      16) қаланың тұрғын үй-коммуналдық, автокөлік және автомобиль жолдары кешені субъектілерінің қызметін бақылау нәтижелері бойынша нақты ден қою шараларын қабылдау мақсатында соңғыларына Қазақстан Республикасының заңнамасында, осы субъектілермен жасалған шарттардың талаптары мен міндеттемелерінде анықталған бұзушылықтарды жою туралы нұсқамалар жіберу;</w:t>
      </w:r>
    </w:p>
    <w:bookmarkEnd w:id="80"/>
    <w:bookmarkStart w:name="z87" w:id="81"/>
    <w:p>
      <w:pPr>
        <w:spacing w:after="0"/>
        <w:ind w:left="0"/>
        <w:jc w:val="both"/>
      </w:pPr>
      <w:r>
        <w:rPr>
          <w:rFonts w:ascii="Times New Roman"/>
          <w:b w:val="false"/>
          <w:i w:val="false"/>
          <w:color w:val="000000"/>
          <w:sz w:val="28"/>
        </w:rPr>
        <w:t>
      17) Қазақстан Республикасының заңнамасын Мекеменің қызмет саласында бұзған субъектілерді материалдық, тәртіптік, әкімшілік және қылмыстық жауапкершілікке тарту үшін тиісті юрисдикцияға ие органдарға материалдар жіберу;</w:t>
      </w:r>
    </w:p>
    <w:bookmarkEnd w:id="81"/>
    <w:bookmarkStart w:name="z88" w:id="82"/>
    <w:p>
      <w:pPr>
        <w:spacing w:after="0"/>
        <w:ind w:left="0"/>
        <w:jc w:val="both"/>
      </w:pPr>
      <w:r>
        <w:rPr>
          <w:rFonts w:ascii="Times New Roman"/>
          <w:b w:val="false"/>
          <w:i w:val="false"/>
          <w:color w:val="000000"/>
          <w:sz w:val="28"/>
        </w:rPr>
        <w:t>
      18) жедел басқарудағы мүлікке қолданыстағы заңнамаға сәйкес иелік ету, пайдалану және оған билік ету;</w:t>
      </w:r>
    </w:p>
    <w:bookmarkEnd w:id="82"/>
    <w:bookmarkStart w:name="z89" w:id="83"/>
    <w:p>
      <w:pPr>
        <w:spacing w:after="0"/>
        <w:ind w:left="0"/>
        <w:jc w:val="both"/>
      </w:pPr>
      <w:r>
        <w:rPr>
          <w:rFonts w:ascii="Times New Roman"/>
          <w:b w:val="false"/>
          <w:i w:val="false"/>
          <w:color w:val="000000"/>
          <w:sz w:val="28"/>
        </w:rPr>
        <w:t>
      19) ведомствоаралық комиссиялардың жұмысына қатысу, өз құзыретіне кіретін барлық мәселелер бойынша жұмыс топтарын құру;</w:t>
      </w:r>
    </w:p>
    <w:bookmarkEnd w:id="83"/>
    <w:bookmarkStart w:name="z90" w:id="84"/>
    <w:p>
      <w:pPr>
        <w:spacing w:after="0"/>
        <w:ind w:left="0"/>
        <w:jc w:val="both"/>
      </w:pPr>
      <w:r>
        <w:rPr>
          <w:rFonts w:ascii="Times New Roman"/>
          <w:b w:val="false"/>
          <w:i w:val="false"/>
          <w:color w:val="000000"/>
          <w:sz w:val="28"/>
        </w:rPr>
        <w:t>
      20) желілер мен құрылыстарды сенімгерлік басқаруға беру туралы шарттар жасасу кезінде сенімгерлік басқарудың құрылтайшысы ретінде әрекет ету, заңнамаға сәйкес құқықтары мен міндеттерін атқару;</w:t>
      </w:r>
    </w:p>
    <w:bookmarkEnd w:id="84"/>
    <w:bookmarkStart w:name="z91" w:id="85"/>
    <w:p>
      <w:pPr>
        <w:spacing w:after="0"/>
        <w:ind w:left="0"/>
        <w:jc w:val="both"/>
      </w:pPr>
      <w:r>
        <w:rPr>
          <w:rFonts w:ascii="Times New Roman"/>
          <w:b w:val="false"/>
          <w:i w:val="false"/>
          <w:color w:val="000000"/>
          <w:sz w:val="28"/>
        </w:rPr>
        <w:t>
      21) сәулет, қала құрылысы және құрылыс органдары берген, белгіленген тәртіппен әзірленген және бекітілген жобалық (жобалау-сметалық) құжаттаманы, нормативтік талаптар мен техникалық тапсырмаларды бұза отырып орындалып жатқан жұмыстар мен құрылыстың кез келген түрлерін жүргізуді тоқтата тұру туралы ұсыныстарды белгіленген тәртіппен енгізу;</w:t>
      </w:r>
    </w:p>
    <w:bookmarkEnd w:id="85"/>
    <w:bookmarkStart w:name="z92" w:id="86"/>
    <w:p>
      <w:pPr>
        <w:spacing w:after="0"/>
        <w:ind w:left="0"/>
        <w:jc w:val="both"/>
      </w:pPr>
      <w:r>
        <w:rPr>
          <w:rFonts w:ascii="Times New Roman"/>
          <w:b w:val="false"/>
          <w:i w:val="false"/>
          <w:color w:val="000000"/>
          <w:sz w:val="28"/>
        </w:rPr>
        <w:t>
      22) қолданыстағы заңнаманы, қала құрылысы, экологиялық және басқа да нормативтік талаптарды бұза отырып жұмыстарды орындайтын жобалау, құрылыс және өндірістік ұйымдардан жобалау, құрылыс және құрылыс материалдарын шығару жөніндегі лицензияларды алып қою туралы ұсыныстар енгізу;</w:t>
      </w:r>
    </w:p>
    <w:bookmarkEnd w:id="86"/>
    <w:bookmarkStart w:name="z93" w:id="87"/>
    <w:p>
      <w:pPr>
        <w:spacing w:after="0"/>
        <w:ind w:left="0"/>
        <w:jc w:val="both"/>
      </w:pPr>
      <w:r>
        <w:rPr>
          <w:rFonts w:ascii="Times New Roman"/>
          <w:b w:val="false"/>
          <w:i w:val="false"/>
          <w:color w:val="000000"/>
          <w:sz w:val="28"/>
        </w:rPr>
        <w:t>
      23) орындалатын жұмыстардың, көрсетілетін қызметтердің барысы мен сапасын кез келген уақытта тексеру;</w:t>
      </w:r>
    </w:p>
    <w:bookmarkEnd w:id="87"/>
    <w:bookmarkStart w:name="z94" w:id="88"/>
    <w:p>
      <w:pPr>
        <w:spacing w:after="0"/>
        <w:ind w:left="0"/>
        <w:jc w:val="both"/>
      </w:pPr>
      <w:r>
        <w:rPr>
          <w:rFonts w:ascii="Times New Roman"/>
          <w:b w:val="false"/>
          <w:i w:val="false"/>
          <w:color w:val="000000"/>
          <w:sz w:val="28"/>
        </w:rPr>
        <w:t>
      24) құрылыс жұмыстарын жобалау-сметалық, нормативтік-техникалық құжаттамадан, сондай-ақ құрылыс мердігерлігі шартының талаптарынан ауытқып орындаған кезде мердігерден жіберілген ақауларды өтеусіз жоюды талап ету;</w:t>
      </w:r>
    </w:p>
    <w:bookmarkEnd w:id="88"/>
    <w:bookmarkStart w:name="z95" w:id="89"/>
    <w:p>
      <w:pPr>
        <w:spacing w:after="0"/>
        <w:ind w:left="0"/>
        <w:jc w:val="both"/>
      </w:pPr>
      <w:r>
        <w:rPr>
          <w:rFonts w:ascii="Times New Roman"/>
          <w:b w:val="false"/>
          <w:i w:val="false"/>
          <w:color w:val="000000"/>
          <w:sz w:val="28"/>
        </w:rPr>
        <w:t>
      25) мердігердің кінәсінен құрылыс мердігерлігі шартының өзгертілуінен немесе бұзылуынан келтірілген залалдарды өтеуді талап ету;</w:t>
      </w:r>
    </w:p>
    <w:bookmarkEnd w:id="89"/>
    <w:bookmarkStart w:name="z96" w:id="90"/>
    <w:p>
      <w:pPr>
        <w:spacing w:after="0"/>
        <w:ind w:left="0"/>
        <w:jc w:val="both"/>
      </w:pPr>
      <w:r>
        <w:rPr>
          <w:rFonts w:ascii="Times New Roman"/>
          <w:b w:val="false"/>
          <w:i w:val="false"/>
          <w:color w:val="000000"/>
          <w:sz w:val="28"/>
        </w:rPr>
        <w:t>
      26) жобалық құжаттаманың кемшіліктеріне немесе орындалған іздестіру жұмыстарына байланысты үшінші тұлға тапсырыс берушіге талап-арыз берген жағдайда, мердігерді (жобалаушыны, іздестірушіні) талап-арыз бойынша іске қатысуға тарту.</w:t>
      </w:r>
    </w:p>
    <w:bookmarkEnd w:id="90"/>
    <w:bookmarkStart w:name="z97" w:id="91"/>
    <w:p>
      <w:pPr>
        <w:spacing w:after="0"/>
        <w:ind w:left="0"/>
        <w:jc w:val="left"/>
      </w:pPr>
      <w:r>
        <w:rPr>
          <w:rFonts w:ascii="Times New Roman"/>
          <w:b/>
          <w:i w:val="false"/>
          <w:color w:val="000000"/>
        </w:rPr>
        <w:t xml:space="preserve"> 3. Мекеме қызметін ұйымдастыру</w:t>
      </w:r>
    </w:p>
    <w:bookmarkEnd w:id="91"/>
    <w:bookmarkStart w:name="z98" w:id="92"/>
    <w:p>
      <w:pPr>
        <w:spacing w:after="0"/>
        <w:ind w:left="0"/>
        <w:jc w:val="both"/>
      </w:pPr>
      <w:r>
        <w:rPr>
          <w:rFonts w:ascii="Times New Roman"/>
          <w:b w:val="false"/>
          <w:i w:val="false"/>
          <w:color w:val="000000"/>
          <w:sz w:val="28"/>
        </w:rPr>
        <w:t>
      16. "Теміртау қаласының тұрғын үй-коммуналдық шаруашылығы, жолаушылар көлігі және автомобиль жолдары бөлімі" мемлекеттік мекемесіне басшы басшылық етеді, ол Мекемеге жүктелген міндеттердің орындалуы және оның функцияларын жүзеге асыру үшін дербес жауапты болады.</w:t>
      </w:r>
    </w:p>
    <w:bookmarkEnd w:id="92"/>
    <w:bookmarkStart w:name="z99" w:id="93"/>
    <w:p>
      <w:pPr>
        <w:spacing w:after="0"/>
        <w:ind w:left="0"/>
        <w:jc w:val="both"/>
      </w:pPr>
      <w:r>
        <w:rPr>
          <w:rFonts w:ascii="Times New Roman"/>
          <w:b w:val="false"/>
          <w:i w:val="false"/>
          <w:color w:val="000000"/>
          <w:sz w:val="28"/>
        </w:rPr>
        <w:t>
      17. "Теміртау қаласының тұрғын үй-коммуналдық шаруашылығы, жолаушылар көлігі және автомобиль жолдары бөлімі" мемлекеттік мекемесінің басшысы тікелей қала әкіміне, сондай-ақ өздеріне жүктелген міндеттер шегінде Мекеменің жұмысын бақылауға, басшыға орындау үшін міндетті нұсқаулар мен тапсырмалар беруге құқылы оның орынбасарларына бағынады.</w:t>
      </w:r>
    </w:p>
    <w:bookmarkEnd w:id="93"/>
    <w:bookmarkStart w:name="z100" w:id="94"/>
    <w:p>
      <w:pPr>
        <w:spacing w:after="0"/>
        <w:ind w:left="0"/>
        <w:jc w:val="both"/>
      </w:pPr>
      <w:r>
        <w:rPr>
          <w:rFonts w:ascii="Times New Roman"/>
          <w:b w:val="false"/>
          <w:i w:val="false"/>
          <w:color w:val="000000"/>
          <w:sz w:val="28"/>
        </w:rPr>
        <w:t>
      18. "Теміртау қаласының тұрғын үй-коммуналдық шаруашылығы, жолаушылар көлігі және автомобиль жолдары бөлімі" мемлекеттік мекемесінің басшысы дара басшылық қағидаттарында әрекет етеді, Қазақстан Республикасының заңнамасы мен осы Ережеде айқындалатын өз құзыретіне сәйкес Мекеме қызметінің мәселелерін дербес шешеді.</w:t>
      </w:r>
    </w:p>
    <w:bookmarkEnd w:id="94"/>
    <w:bookmarkStart w:name="z101" w:id="95"/>
    <w:p>
      <w:pPr>
        <w:spacing w:after="0"/>
        <w:ind w:left="0"/>
        <w:jc w:val="both"/>
      </w:pPr>
      <w:r>
        <w:rPr>
          <w:rFonts w:ascii="Times New Roman"/>
          <w:b w:val="false"/>
          <w:i w:val="false"/>
          <w:color w:val="000000"/>
          <w:sz w:val="28"/>
        </w:rPr>
        <w:t>
      19. Мекеме басшысы:</w:t>
      </w:r>
    </w:p>
    <w:bookmarkEnd w:id="95"/>
    <w:bookmarkStart w:name="z102" w:id="96"/>
    <w:p>
      <w:pPr>
        <w:spacing w:after="0"/>
        <w:ind w:left="0"/>
        <w:jc w:val="both"/>
      </w:pPr>
      <w:r>
        <w:rPr>
          <w:rFonts w:ascii="Times New Roman"/>
          <w:b w:val="false"/>
          <w:i w:val="false"/>
          <w:color w:val="000000"/>
          <w:sz w:val="28"/>
        </w:rPr>
        <w:t>
      1) Мекеменің Ережесі мен құрылымын, сондай-ақ оларға енгізілетін өзгерістерді әзірлейді және қала әкімдігінің бекітуіне ұсынады;</w:t>
      </w:r>
    </w:p>
    <w:bookmarkEnd w:id="96"/>
    <w:bookmarkStart w:name="z103" w:id="97"/>
    <w:p>
      <w:pPr>
        <w:spacing w:after="0"/>
        <w:ind w:left="0"/>
        <w:jc w:val="both"/>
      </w:pPr>
      <w:r>
        <w:rPr>
          <w:rFonts w:ascii="Times New Roman"/>
          <w:b w:val="false"/>
          <w:i w:val="false"/>
          <w:color w:val="000000"/>
          <w:sz w:val="28"/>
        </w:rPr>
        <w:t>
      2) жалпы жедел басшылықты жүзеге асырады, қызметті ақпараттық-талдамалық, ұйымдастырушылық-құқықтық, материалдық-техникалық және қаржылық қамтамасыз етуді ұйымдастырады, құрылымдық бөлімшелердің жұмысын үйлестіреді және бақылайды, Мекеме мамандары мен басқа да қызметкерлерінің жұмысын бақылауды ұйымдастырады және қамтамасыз етеді;</w:t>
      </w:r>
    </w:p>
    <w:bookmarkEnd w:id="97"/>
    <w:bookmarkStart w:name="z104" w:id="98"/>
    <w:p>
      <w:pPr>
        <w:spacing w:after="0"/>
        <w:ind w:left="0"/>
        <w:jc w:val="both"/>
      </w:pPr>
      <w:r>
        <w:rPr>
          <w:rFonts w:ascii="Times New Roman"/>
          <w:b w:val="false"/>
          <w:i w:val="false"/>
          <w:color w:val="000000"/>
          <w:sz w:val="28"/>
        </w:rPr>
        <w:t>
      3) Мекемедегі ішкі еңбек тәртібі қағидаларын бекітеді, мемлекеттік қызмет туралы заңнаманың орындалуын бақылайды;</w:t>
      </w:r>
    </w:p>
    <w:bookmarkEnd w:id="98"/>
    <w:bookmarkStart w:name="z105" w:id="99"/>
    <w:p>
      <w:pPr>
        <w:spacing w:after="0"/>
        <w:ind w:left="0"/>
        <w:jc w:val="both"/>
      </w:pPr>
      <w:r>
        <w:rPr>
          <w:rFonts w:ascii="Times New Roman"/>
          <w:b w:val="false"/>
          <w:i w:val="false"/>
          <w:color w:val="000000"/>
          <w:sz w:val="28"/>
        </w:rPr>
        <w:t>
      4) Мекеме қызметіне қатысты нормативтік және өзге де құқықтық актілердің және басқа да қызметтік құжаттардың жобаларын әзірлеуді ұйымдастырады және оларды әкімнің және қала әкімдігінің бекітуіне ұсынады; басқа мемлекеттік органдардан Мекемеге келісуге келіп түскен нормативтік құқықтық актілердің жобалары бойынша қорытындылар дайындауды ұйымдастырады;</w:t>
      </w:r>
    </w:p>
    <w:bookmarkEnd w:id="99"/>
    <w:bookmarkStart w:name="z106" w:id="100"/>
    <w:p>
      <w:pPr>
        <w:spacing w:after="0"/>
        <w:ind w:left="0"/>
        <w:jc w:val="both"/>
      </w:pPr>
      <w:r>
        <w:rPr>
          <w:rFonts w:ascii="Times New Roman"/>
          <w:b w:val="false"/>
          <w:i w:val="false"/>
          <w:color w:val="000000"/>
          <w:sz w:val="28"/>
        </w:rPr>
        <w:t>
      5) сенімхатсыз Мекеме атынан әрекет етеді және өз өкілеттіктері шегінде басқа мемлекеттік органдармен және ұйымдармен өзара қарым-қатынастарда оның мүдделерін білдіреді;</w:t>
      </w:r>
    </w:p>
    <w:bookmarkEnd w:id="100"/>
    <w:bookmarkStart w:name="z107" w:id="101"/>
    <w:p>
      <w:pPr>
        <w:spacing w:after="0"/>
        <w:ind w:left="0"/>
        <w:jc w:val="both"/>
      </w:pPr>
      <w:r>
        <w:rPr>
          <w:rFonts w:ascii="Times New Roman"/>
          <w:b w:val="false"/>
          <w:i w:val="false"/>
          <w:color w:val="000000"/>
          <w:sz w:val="28"/>
        </w:rPr>
        <w:t>
      6) Мекеме қызметінің мәселелері бойынша қала әкімі аппаратымен, қалалық мәслихатпен, Ақтау кенті әкімі аппаратымен, қала бюджетінен қаржыландырылатын мемлекеттік органдармен, қала мен облыс аумағында қызметін жүзеге асыратын Қазақстан Республикасы орталық мемлекеттік органдарының аумақтық бөлімшелерімен, саяси партиялармен және қозғалыстармен, үкіметтік емес ұйымдармен және қала халқымен тұрақты байланысты қамтамасыз етеді;</w:t>
      </w:r>
    </w:p>
    <w:bookmarkEnd w:id="101"/>
    <w:bookmarkStart w:name="z108" w:id="102"/>
    <w:p>
      <w:pPr>
        <w:spacing w:after="0"/>
        <w:ind w:left="0"/>
        <w:jc w:val="both"/>
      </w:pPr>
      <w:r>
        <w:rPr>
          <w:rFonts w:ascii="Times New Roman"/>
          <w:b w:val="false"/>
          <w:i w:val="false"/>
          <w:color w:val="000000"/>
          <w:sz w:val="28"/>
        </w:rPr>
        <w:t>
      7) Мекеме қызметінің мәселелері бойынша қала әкімінің жанындағы кеңестерді, әкімдік отырыстарын, консультативтік-кеңесші органдардың отырыстарын, жалпы қалалық қоғамдық-саяси іс-шараларды дайындауды қамтамасыз етеді;</w:t>
      </w:r>
    </w:p>
    <w:bookmarkEnd w:id="102"/>
    <w:bookmarkStart w:name="z109" w:id="103"/>
    <w:p>
      <w:pPr>
        <w:spacing w:after="0"/>
        <w:ind w:left="0"/>
        <w:jc w:val="both"/>
      </w:pPr>
      <w:r>
        <w:rPr>
          <w:rFonts w:ascii="Times New Roman"/>
          <w:b w:val="false"/>
          <w:i w:val="false"/>
          <w:color w:val="000000"/>
          <w:sz w:val="28"/>
        </w:rPr>
        <w:t>
      8) Мекеме қызметін бұқаралық ақпарат құралдарында жариялауды ұйымдастырады, олармен тұрақты өзара іс-қимылды қолдайды, қалада жүргізіліп жатқан саясатты түсіндіруді, тиісті жоспарлар мен бағдарламаларды әзірлеу, қабылдау және орындау туралы, тиісті салада қала үшін өзекті мәселелерді шешудің жолдары мен шаралары туралы ақпарат беруді жүзеге асырады;</w:t>
      </w:r>
    </w:p>
    <w:bookmarkEnd w:id="103"/>
    <w:bookmarkStart w:name="z110" w:id="104"/>
    <w:p>
      <w:pPr>
        <w:spacing w:after="0"/>
        <w:ind w:left="0"/>
        <w:jc w:val="both"/>
      </w:pPr>
      <w:r>
        <w:rPr>
          <w:rFonts w:ascii="Times New Roman"/>
          <w:b w:val="false"/>
          <w:i w:val="false"/>
          <w:color w:val="000000"/>
          <w:sz w:val="28"/>
        </w:rPr>
        <w:t>
      9) Мекеменің қала әкімі мен әкімдігінің қабылдаған нормативтік және өзге де құқықтық актілерінің, әкімнің және оның орынбасарларының тапсырмаларының орындалуын бақылауды және тексеруді ұйымдастырады және қамтамасыз етеді;</w:t>
      </w:r>
    </w:p>
    <w:bookmarkEnd w:id="104"/>
    <w:bookmarkStart w:name="z111" w:id="105"/>
    <w:p>
      <w:pPr>
        <w:spacing w:after="0"/>
        <w:ind w:left="0"/>
        <w:jc w:val="both"/>
      </w:pPr>
      <w:r>
        <w:rPr>
          <w:rFonts w:ascii="Times New Roman"/>
          <w:b w:val="false"/>
          <w:i w:val="false"/>
          <w:color w:val="000000"/>
          <w:sz w:val="28"/>
        </w:rPr>
        <w:t>
      10) Мекеме көрсететін мемлекеттік қызметтердің бекітілген стандарттары мен регламенттерінің талаптарына сәйкес көрсетілуін ұйымдастырады;</w:t>
      </w:r>
    </w:p>
    <w:bookmarkEnd w:id="105"/>
    <w:bookmarkStart w:name="z112" w:id="106"/>
    <w:p>
      <w:pPr>
        <w:spacing w:after="0"/>
        <w:ind w:left="0"/>
        <w:jc w:val="both"/>
      </w:pPr>
      <w:r>
        <w:rPr>
          <w:rFonts w:ascii="Times New Roman"/>
          <w:b w:val="false"/>
          <w:i w:val="false"/>
          <w:color w:val="000000"/>
          <w:sz w:val="28"/>
        </w:rPr>
        <w:t>
      11) Мекеме қызметін құжаттамалық қамтамасыз етуді, қызметтік құжаттарды, жеке және заңды тұлғалардың өтініштерін қарауды, келіп түскен өтініштер мен құжат айналымын талдауды, азаматтарды жеке қабылдауды, іс жүргізуді ұйымдастыруды және жетілдіруді, іс жүргізудің мемлекеттік және орыс тілдерінде жүргізілуін ұйымдастырады;</w:t>
      </w:r>
    </w:p>
    <w:bookmarkEnd w:id="106"/>
    <w:bookmarkStart w:name="z113" w:id="107"/>
    <w:p>
      <w:pPr>
        <w:spacing w:after="0"/>
        <w:ind w:left="0"/>
        <w:jc w:val="both"/>
      </w:pPr>
      <w:r>
        <w:rPr>
          <w:rFonts w:ascii="Times New Roman"/>
          <w:b w:val="false"/>
          <w:i w:val="false"/>
          <w:color w:val="000000"/>
          <w:sz w:val="28"/>
        </w:rPr>
        <w:t>
      12) мұрағаттарға берілуге тиіс ұйымдастырушылық-өкімдік және өзге де құжаттаманың сақталуын және тиісті мемлекеттік мұрағаттарға берілуін қамтамасыз етеді;</w:t>
      </w:r>
    </w:p>
    <w:bookmarkEnd w:id="107"/>
    <w:bookmarkStart w:name="z114" w:id="108"/>
    <w:p>
      <w:pPr>
        <w:spacing w:after="0"/>
        <w:ind w:left="0"/>
        <w:jc w:val="both"/>
      </w:pPr>
      <w:r>
        <w:rPr>
          <w:rFonts w:ascii="Times New Roman"/>
          <w:b w:val="false"/>
          <w:i w:val="false"/>
          <w:color w:val="000000"/>
          <w:sz w:val="28"/>
        </w:rPr>
        <w:t>
      13) сыбайлас жемқорлықпен күресті күшейтуге, қызметтік әдеп қағидаларын бұзушылықтардың алдын алуға және мемлекеттік қызметшілер мен басқа да қызметкерлердің жауапкершілік деңгейін арттыруға бағытталған келісілген шараларды әзірлейді және қабылдайды;</w:t>
      </w:r>
    </w:p>
    <w:bookmarkEnd w:id="108"/>
    <w:bookmarkStart w:name="z115" w:id="109"/>
    <w:p>
      <w:pPr>
        <w:spacing w:after="0"/>
        <w:ind w:left="0"/>
        <w:jc w:val="both"/>
      </w:pPr>
      <w:r>
        <w:rPr>
          <w:rFonts w:ascii="Times New Roman"/>
          <w:b w:val="false"/>
          <w:i w:val="false"/>
          <w:color w:val="000000"/>
          <w:sz w:val="28"/>
        </w:rPr>
        <w:t>
      14) мамандар мен басқа да қызметкерлерді іссапарға жіберу, демалыстар беру, материалдық көмек көрсету, даярлау (қайта даярлау), біліктілігін арттыру және көтермелеу мәселелерін дербес шешеді (жоспарлар мен кестелерді бекітеді);</w:t>
      </w:r>
    </w:p>
    <w:bookmarkEnd w:id="109"/>
    <w:bookmarkStart w:name="z116" w:id="110"/>
    <w:p>
      <w:pPr>
        <w:spacing w:after="0"/>
        <w:ind w:left="0"/>
        <w:jc w:val="both"/>
      </w:pPr>
      <w:r>
        <w:rPr>
          <w:rFonts w:ascii="Times New Roman"/>
          <w:b w:val="false"/>
          <w:i w:val="false"/>
          <w:color w:val="000000"/>
          <w:sz w:val="28"/>
        </w:rPr>
        <w:t>
      15) бюджеттік бағдарламаны әзірлеуді, Мекеменің бюджеттік өтінімін дайындауды және оны қалалық бюджеттік комиссияның қарауына енгізу үшін әкімге ұсынуды, сондай-ақ бюджеттік процестің өзге де рәсімдерін орындауды қамтамасыз етеді;</w:t>
      </w:r>
    </w:p>
    <w:bookmarkEnd w:id="110"/>
    <w:bookmarkStart w:name="z117" w:id="111"/>
    <w:p>
      <w:pPr>
        <w:spacing w:after="0"/>
        <w:ind w:left="0"/>
        <w:jc w:val="both"/>
      </w:pPr>
      <w:r>
        <w:rPr>
          <w:rFonts w:ascii="Times New Roman"/>
          <w:b w:val="false"/>
          <w:i w:val="false"/>
          <w:color w:val="000000"/>
          <w:sz w:val="28"/>
        </w:rPr>
        <w:t>
      16) қаржыландыру сметасын және қаржылық есептілікті әзірлеуді қамтамасыз етеді және бекітеді; банктік шот ашады; заңнамада белгіленген жағдайларда және шектерде ақша қаражаты мен басқа да мүлікке билік етеді, қаржылық құжаттарға қол қояды; сенімхаттар береді;</w:t>
      </w:r>
    </w:p>
    <w:bookmarkEnd w:id="111"/>
    <w:bookmarkStart w:name="z118" w:id="112"/>
    <w:p>
      <w:pPr>
        <w:spacing w:after="0"/>
        <w:ind w:left="0"/>
        <w:jc w:val="both"/>
      </w:pPr>
      <w:r>
        <w:rPr>
          <w:rFonts w:ascii="Times New Roman"/>
          <w:b w:val="false"/>
          <w:i w:val="false"/>
          <w:color w:val="000000"/>
          <w:sz w:val="28"/>
        </w:rPr>
        <w:t>
      17) Мекеме қызметін материалдық-шаруашылық қамтамасыз ету және оған жүктелген міндеттерді орындау мақсатында тауарларды, жұмыстарды және көрсетілетін қызметтерді мемлекеттік сатып алуды ұйымдастырады және қамтамасыз етеді; азаматтық-құқықтық шарттар жасайды, олардың орындалуын ұйымдастырады және бақылайды;</w:t>
      </w:r>
    </w:p>
    <w:bookmarkEnd w:id="112"/>
    <w:bookmarkStart w:name="z119" w:id="113"/>
    <w:p>
      <w:pPr>
        <w:spacing w:after="0"/>
        <w:ind w:left="0"/>
        <w:jc w:val="both"/>
      </w:pPr>
      <w:r>
        <w:rPr>
          <w:rFonts w:ascii="Times New Roman"/>
          <w:b w:val="false"/>
          <w:i w:val="false"/>
          <w:color w:val="000000"/>
          <w:sz w:val="28"/>
        </w:rPr>
        <w:t>
      18) Мекеме ғимаратының, үй-жайларының және мүлкінің күзетілуін және өрт қауіпсіздігін ұйымдастырады, қызметкерлердің санитариялық қағидалар мен нормаларды, еңбек қауіпсіздігі талаптарын сақтау жөніндегі іс-шараларды өткізуді ұйымдастырады және бақылайды;</w:t>
      </w:r>
    </w:p>
    <w:bookmarkEnd w:id="113"/>
    <w:bookmarkStart w:name="z120" w:id="114"/>
    <w:p>
      <w:pPr>
        <w:spacing w:after="0"/>
        <w:ind w:left="0"/>
        <w:jc w:val="both"/>
      </w:pPr>
      <w:r>
        <w:rPr>
          <w:rFonts w:ascii="Times New Roman"/>
          <w:b w:val="false"/>
          <w:i w:val="false"/>
          <w:color w:val="000000"/>
          <w:sz w:val="28"/>
        </w:rPr>
        <w:t>
      19) азаматтарды және Мекеме қызметкерлерін жеке мәселелері бойынша жеке қабылдайды;</w:t>
      </w:r>
    </w:p>
    <w:bookmarkEnd w:id="114"/>
    <w:bookmarkStart w:name="z121" w:id="115"/>
    <w:p>
      <w:pPr>
        <w:spacing w:after="0"/>
        <w:ind w:left="0"/>
        <w:jc w:val="both"/>
      </w:pPr>
      <w:r>
        <w:rPr>
          <w:rFonts w:ascii="Times New Roman"/>
          <w:b w:val="false"/>
          <w:i w:val="false"/>
          <w:color w:val="000000"/>
          <w:sz w:val="28"/>
        </w:rPr>
        <w:t>
      20) заңнамада және осы Ережеде өзіне жүктелген өзге де функцияларды жүзеге асырады.</w:t>
      </w:r>
    </w:p>
    <w:bookmarkEnd w:id="115"/>
    <w:bookmarkStart w:name="z122" w:id="116"/>
    <w:p>
      <w:pPr>
        <w:spacing w:after="0"/>
        <w:ind w:left="0"/>
        <w:jc w:val="both"/>
      </w:pPr>
      <w:r>
        <w:rPr>
          <w:rFonts w:ascii="Times New Roman"/>
          <w:b w:val="false"/>
          <w:i w:val="false"/>
          <w:color w:val="000000"/>
          <w:sz w:val="28"/>
        </w:rPr>
        <w:t>
      20. "Теміртау қаласының тұрғын үй-коммуналдық шаруашылығы, жолаушылар көлігі және автомобиль жолдары бөлімі" мемлекеттік мекемесі басшысының өкілеттіктерін ол болмаған кезеңде қолданыстағы заңнамаға сәйкес оның міндетін атқаратын адам жүзеге асырады.</w:t>
      </w:r>
    </w:p>
    <w:bookmarkEnd w:id="116"/>
    <w:bookmarkStart w:name="z123" w:id="117"/>
    <w:p>
      <w:pPr>
        <w:spacing w:after="0"/>
        <w:ind w:left="0"/>
        <w:jc w:val="both"/>
      </w:pPr>
      <w:r>
        <w:rPr>
          <w:rFonts w:ascii="Times New Roman"/>
          <w:b w:val="false"/>
          <w:i w:val="false"/>
          <w:color w:val="000000"/>
          <w:sz w:val="28"/>
        </w:rPr>
        <w:t>
      21. Мекеме басшысы Қазақстан Республикасының заңнамасына сәйкес өзіне жүктелген міндеттердің орындалуына және қабылданатын шешімдердің заңдылығына дербес жауапты болады.</w:t>
      </w:r>
    </w:p>
    <w:bookmarkEnd w:id="117"/>
    <w:bookmarkStart w:name="z124" w:id="118"/>
    <w:p>
      <w:pPr>
        <w:spacing w:after="0"/>
        <w:ind w:left="0"/>
        <w:jc w:val="both"/>
      </w:pPr>
      <w:r>
        <w:rPr>
          <w:rFonts w:ascii="Times New Roman"/>
          <w:b w:val="false"/>
          <w:i w:val="false"/>
          <w:color w:val="000000"/>
          <w:sz w:val="28"/>
        </w:rPr>
        <w:t>
      22. Мемлекеттік қызметтер көрсету саласында Қазақстан Республикасының заңнамасын және өзге де нормативтік құқықтық актілерді бұзғаны үшін жауаптылықта болады.</w:t>
      </w:r>
    </w:p>
    <w:bookmarkEnd w:id="118"/>
    <w:bookmarkStart w:name="z125" w:id="119"/>
    <w:p>
      <w:pPr>
        <w:spacing w:after="0"/>
        <w:ind w:left="0"/>
        <w:jc w:val="left"/>
      </w:pPr>
      <w:r>
        <w:rPr>
          <w:rFonts w:ascii="Times New Roman"/>
          <w:b/>
          <w:i w:val="false"/>
          <w:color w:val="000000"/>
        </w:rPr>
        <w:t xml:space="preserve"> 4. Мекеменің мүлкі</w:t>
      </w:r>
    </w:p>
    <w:bookmarkEnd w:id="119"/>
    <w:bookmarkStart w:name="z126" w:id="120"/>
    <w:p>
      <w:pPr>
        <w:spacing w:after="0"/>
        <w:ind w:left="0"/>
        <w:jc w:val="both"/>
      </w:pPr>
      <w:r>
        <w:rPr>
          <w:rFonts w:ascii="Times New Roman"/>
          <w:b w:val="false"/>
          <w:i w:val="false"/>
          <w:color w:val="000000"/>
          <w:sz w:val="28"/>
        </w:rPr>
        <w:t>
      23. "Теміртау қаласының тұрғын үй-коммуналдық шаруашылығы, жолаушылар көлігі және автомобиль жолдары бөлімі" мемлекеттік мекемесінің заңнамада көзделген жағдайларда жедел басқару құқығында оқшауланған мүлкі болуы мүмкін.</w:t>
      </w:r>
    </w:p>
    <w:bookmarkEnd w:id="120"/>
    <w:bookmarkStart w:name="z127" w:id="121"/>
    <w:p>
      <w:pPr>
        <w:spacing w:after="0"/>
        <w:ind w:left="0"/>
        <w:jc w:val="both"/>
      </w:pPr>
      <w:r>
        <w:rPr>
          <w:rFonts w:ascii="Times New Roman"/>
          <w:b w:val="false"/>
          <w:i w:val="false"/>
          <w:color w:val="000000"/>
          <w:sz w:val="28"/>
        </w:rPr>
        <w:t>
      24. "Теміртау қаласының тұрғын үй-коммуналдық шаруашылығы, жолаушылар көлігі және автомобиль жолдары бөлімі" мемлекеттік мекемесінің мүлкі оған меншік иесі берген мүлік есебінен қалыптастырылады және коммуналдық меншікке жатады.</w:t>
      </w:r>
    </w:p>
    <w:bookmarkEnd w:id="121"/>
    <w:bookmarkStart w:name="z128" w:id="122"/>
    <w:p>
      <w:pPr>
        <w:spacing w:after="0"/>
        <w:ind w:left="0"/>
        <w:jc w:val="both"/>
      </w:pPr>
      <w:r>
        <w:rPr>
          <w:rFonts w:ascii="Times New Roman"/>
          <w:b w:val="false"/>
          <w:i w:val="false"/>
          <w:color w:val="000000"/>
          <w:sz w:val="28"/>
        </w:rPr>
        <w:t>
      25. "Теміртау қаласының тұрғын үй-коммуналдық шаруашылығы, жолаушылар көлігі және автомобиль жолдары бөлімі" мемлекеттік мекемесі, егер заңнамада өзгеше белгіленбесе, өзіне бекітілген мүлікті және қаржыландыру жоспары бойынша оған берілген қаражат есебінен сатып алынған мүлікті дербес иеліктен шығаруға немесе оған өзге де тәсілмен билік етуге құқылы емес.</w:t>
      </w:r>
    </w:p>
    <w:bookmarkEnd w:id="122"/>
    <w:bookmarkStart w:name="z129" w:id="123"/>
    <w:p>
      <w:pPr>
        <w:spacing w:after="0"/>
        <w:ind w:left="0"/>
        <w:jc w:val="left"/>
      </w:pPr>
      <w:r>
        <w:rPr>
          <w:rFonts w:ascii="Times New Roman"/>
          <w:b/>
          <w:i w:val="false"/>
          <w:color w:val="000000"/>
        </w:rPr>
        <w:t xml:space="preserve"> 5. Мемлекеттік органды қайта ұйымдастыру және тарату</w:t>
      </w:r>
    </w:p>
    <w:bookmarkEnd w:id="123"/>
    <w:bookmarkStart w:name="z130" w:id="124"/>
    <w:p>
      <w:pPr>
        <w:spacing w:after="0"/>
        <w:ind w:left="0"/>
        <w:jc w:val="both"/>
      </w:pPr>
      <w:r>
        <w:rPr>
          <w:rFonts w:ascii="Times New Roman"/>
          <w:b w:val="false"/>
          <w:i w:val="false"/>
          <w:color w:val="000000"/>
          <w:sz w:val="28"/>
        </w:rPr>
        <w:t>
      26. Мекемені қайта ұйымдастыру және тарату жергілікті атқарушы органның шешімі бойынша жүзеге асырылады. Мекеме Қазақстан Республикасының заңнамасында көзделген басқа да негіздер бойынша таратылады.</w:t>
      </w:r>
    </w:p>
    <w:bookmarkEnd w:id="1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