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8c4e" w14:textId="68f8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2025 жылғы 19 желтоқсандағы № 326 "Қарағанды қаласының 2026 - 2028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2026 жылғы 17 тамыздағы № 388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2026-2028 жылдарға арналған бюджеті туралы" 2025 жылғы 19 желтоқсандағы № 326 (Нормативтік құқықтық актілерді мемлекеттік тіркеу тізілімінде № 219 485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2026-2028 жылдарға арналған, оның ішінде 2026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226 866 157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211 898 786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1 190 805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3 942 316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9 834 250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240 873 631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19 276 277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20 993 655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1 717 378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- 33 283 751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- 33 283 751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32 581 517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4 795 216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5 497 450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тамыздағы №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желтоқсандағы №326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226 866 157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211 898 786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51 870 935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"Толық бітіріп берілетін" құрылыс жобалары бойынша мемлекеттік міндеттемелерді орындау (EPC-F)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112 057 468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-33 283 751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"17" тамыздағы №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 №326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2026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32 581 517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26 581 904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"17" тамыздағы №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желтоқсандағы №326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2026 жылға арналған бюджеттік бағдарламалары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