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d3c5" w14:textId="2acd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2025 жылғы 9 желтоқсандағы № 343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2026 жылғы 29 шілдедегі № 420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"2026-2028 жылдарға арналған облыстық бюджет туралы" 2025 жылғы 9 желтоқсандағы №343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№218640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541061498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59451714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12833911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0 теңге;</w:t>
      </w:r>
    </w:p>
    <w:bookmarkEnd w:id="6"/>
    <w:bookmarkStart w:name="z12" w:id="7"/>
    <w:p>
      <w:pPr>
        <w:spacing w:after="0"/>
        <w:ind w:left="0"/>
        <w:jc w:val="both"/>
      </w:pPr>
      <w:r>
        <w:rPr>
          <w:rFonts w:ascii="Times New Roman"/>
          <w:b w:val="false"/>
          <w:i w:val="false"/>
          <w:color w:val="000000"/>
          <w:sz w:val="28"/>
        </w:rPr>
        <w:t>
      арнаулы түсімдері бойынша - 34325077 мың теңге;</w:t>
      </w:r>
    </w:p>
    <w:bookmarkEnd w:id="7"/>
    <w:bookmarkStart w:name="z13" w:id="8"/>
    <w:p>
      <w:pPr>
        <w:spacing w:after="0"/>
        <w:ind w:left="0"/>
        <w:jc w:val="both"/>
      </w:pPr>
      <w:r>
        <w:rPr>
          <w:rFonts w:ascii="Times New Roman"/>
          <w:b w:val="false"/>
          <w:i w:val="false"/>
          <w:color w:val="000000"/>
          <w:sz w:val="28"/>
        </w:rPr>
        <w:t>
      трансферттер түсімдері бойынша – 434450796 мың теңге;</w:t>
      </w:r>
    </w:p>
    <w:bookmarkEnd w:id="8"/>
    <w:bookmarkStart w:name="z14" w:id="9"/>
    <w:p>
      <w:pPr>
        <w:spacing w:after="0"/>
        <w:ind w:left="0"/>
        <w:jc w:val="both"/>
      </w:pPr>
      <w:r>
        <w:rPr>
          <w:rFonts w:ascii="Times New Roman"/>
          <w:b w:val="false"/>
          <w:i w:val="false"/>
          <w:color w:val="000000"/>
          <w:sz w:val="28"/>
        </w:rPr>
        <w:t>
      2) шығындар – 557803295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51030472 мың теңге:</w:t>
      </w:r>
    </w:p>
    <w:bookmarkEnd w:id="10"/>
    <w:bookmarkStart w:name="z16" w:id="11"/>
    <w:p>
      <w:pPr>
        <w:spacing w:after="0"/>
        <w:ind w:left="0"/>
        <w:jc w:val="both"/>
      </w:pPr>
      <w:r>
        <w:rPr>
          <w:rFonts w:ascii="Times New Roman"/>
          <w:b w:val="false"/>
          <w:i w:val="false"/>
          <w:color w:val="000000"/>
          <w:sz w:val="28"/>
        </w:rPr>
        <w:t>
      бюджеттік кредиттер – 66241180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15210708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3337777 мың теңге:</w:t>
      </w:r>
    </w:p>
    <w:bookmarkEnd w:id="13"/>
    <w:bookmarkStart w:name="z19" w:id="14"/>
    <w:p>
      <w:pPr>
        <w:spacing w:after="0"/>
        <w:ind w:left="0"/>
        <w:jc w:val="both"/>
      </w:pPr>
      <w:r>
        <w:rPr>
          <w:rFonts w:ascii="Times New Roman"/>
          <w:b w:val="false"/>
          <w:i w:val="false"/>
          <w:color w:val="000000"/>
          <w:sz w:val="28"/>
        </w:rPr>
        <w:t>
      қаржы активтерін сатып алу– 3337777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-71110046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71110046 мың теңге:</w:t>
      </w:r>
    </w:p>
    <w:bookmarkEnd w:id="17"/>
    <w:bookmarkStart w:name="z23" w:id="18"/>
    <w:p>
      <w:pPr>
        <w:spacing w:after="0"/>
        <w:ind w:left="0"/>
        <w:jc w:val="both"/>
      </w:pPr>
      <w:r>
        <w:rPr>
          <w:rFonts w:ascii="Times New Roman"/>
          <w:b w:val="false"/>
          <w:i w:val="false"/>
          <w:color w:val="000000"/>
          <w:sz w:val="28"/>
        </w:rPr>
        <w:t>
      қарыздар түсімдері –66241180 мың теңге;</w:t>
      </w:r>
    </w:p>
    <w:bookmarkEnd w:id="18"/>
    <w:bookmarkStart w:name="z24" w:id="19"/>
    <w:p>
      <w:pPr>
        <w:spacing w:after="0"/>
        <w:ind w:left="0"/>
        <w:jc w:val="both"/>
      </w:pPr>
      <w:r>
        <w:rPr>
          <w:rFonts w:ascii="Times New Roman"/>
          <w:b w:val="false"/>
          <w:i w:val="false"/>
          <w:color w:val="000000"/>
          <w:sz w:val="28"/>
        </w:rPr>
        <w:t>
      қарыздарды өтеу – 15472259 мың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20341125 мың теңге.";</w:t>
      </w:r>
    </w:p>
    <w:bookmarkEnd w:id="20"/>
    <w:bookmarkStart w:name="z26"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Осы шешім 2026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2026 жылғы 29</w:t>
            </w:r>
            <w:r>
              <w:br/>
            </w:r>
            <w:r>
              <w:rPr>
                <w:rFonts w:ascii="Times New Roman"/>
                <w:b w:val="false"/>
                <w:i w:val="false"/>
                <w:color w:val="000000"/>
                <w:sz w:val="20"/>
              </w:rPr>
              <w:t>шілдегі № 420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9</w:t>
            </w:r>
            <w:r>
              <w:br/>
            </w:r>
            <w:r>
              <w:rPr>
                <w:rFonts w:ascii="Times New Roman"/>
                <w:b w:val="false"/>
                <w:i w:val="false"/>
                <w:color w:val="000000"/>
                <w:sz w:val="20"/>
              </w:rPr>
              <w:t>желтоқсандағы №343 шешіміне</w:t>
            </w:r>
            <w:r>
              <w:br/>
            </w:r>
            <w:r>
              <w:rPr>
                <w:rFonts w:ascii="Times New Roman"/>
                <w:b w:val="false"/>
                <w:i w:val="false"/>
                <w:color w:val="000000"/>
                <w:sz w:val="20"/>
              </w:rPr>
              <w:t>1 қосымша</w:t>
            </w:r>
          </w:p>
        </w:tc>
      </w:tr>
    </w:tbl>
    <w:bookmarkStart w:name="z31" w:id="23"/>
    <w:p>
      <w:pPr>
        <w:spacing w:after="0"/>
        <w:ind w:left="0"/>
        <w:jc w:val="left"/>
      </w:pPr>
      <w:r>
        <w:rPr>
          <w:rFonts w:ascii="Times New Roman"/>
          <w:b/>
          <w:i w:val="false"/>
          <w:color w:val="000000"/>
        </w:rPr>
        <w:t xml:space="preserve"> 2026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541061498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434450796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284258280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557 803 295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298 145 230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15 687 806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беру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2026 жылғы 29</w:t>
            </w:r>
            <w:r>
              <w:br/>
            </w:r>
            <w:r>
              <w:rPr>
                <w:rFonts w:ascii="Times New Roman"/>
                <w:b w:val="false"/>
                <w:i w:val="false"/>
                <w:color w:val="000000"/>
                <w:sz w:val="20"/>
              </w:rPr>
              <w:t>шілдегі № 420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 9</w:t>
            </w:r>
            <w:r>
              <w:br/>
            </w:r>
            <w:r>
              <w:rPr>
                <w:rFonts w:ascii="Times New Roman"/>
                <w:b w:val="false"/>
                <w:i w:val="false"/>
                <w:color w:val="000000"/>
                <w:sz w:val="20"/>
              </w:rPr>
              <w:t>желтоқсандағы №343 шешіміне</w:t>
            </w:r>
            <w:r>
              <w:br/>
            </w:r>
            <w:r>
              <w:rPr>
                <w:rFonts w:ascii="Times New Roman"/>
                <w:b w:val="false"/>
                <w:i w:val="false"/>
                <w:color w:val="000000"/>
                <w:sz w:val="20"/>
              </w:rPr>
              <w:t>4 қосымша</w:t>
            </w:r>
          </w:p>
        </w:tc>
      </w:tr>
    </w:tbl>
    <w:bookmarkStart w:name="z34" w:id="24"/>
    <w:p>
      <w:pPr>
        <w:spacing w:after="0"/>
        <w:ind w:left="0"/>
        <w:jc w:val="left"/>
      </w:pPr>
      <w:r>
        <w:rPr>
          <w:rFonts w:ascii="Times New Roman"/>
          <w:b/>
          <w:i w:val="false"/>
          <w:color w:val="000000"/>
        </w:rPr>
        <w:t xml:space="preserve"> 2026 жылға арналған республикалық бюджеттен берілетін нысаналы трансферттер мен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13 421 163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13 421 163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29 шілдегі № 420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9 желтоқсандағы №343 шешіміне</w:t>
            </w:r>
            <w:r>
              <w:br/>
            </w:r>
            <w:r>
              <w:rPr>
                <w:rFonts w:ascii="Times New Roman"/>
                <w:b w:val="false"/>
                <w:i w:val="false"/>
                <w:color w:val="000000"/>
                <w:sz w:val="20"/>
              </w:rPr>
              <w:t>5 қосымша</w:t>
            </w:r>
          </w:p>
        </w:tc>
      </w:tr>
    </w:tbl>
    <w:bookmarkStart w:name="z37" w:id="25"/>
    <w:p>
      <w:pPr>
        <w:spacing w:after="0"/>
        <w:ind w:left="0"/>
        <w:jc w:val="left"/>
      </w:pPr>
      <w:r>
        <w:rPr>
          <w:rFonts w:ascii="Times New Roman"/>
          <w:b/>
          <w:i w:val="false"/>
          <w:color w:val="000000"/>
        </w:rPr>
        <w:t xml:space="preserve"> 2026 жылға арналған аудандар (облыстық маңызы бар қалалар) бюджеттеріне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100 161 546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27 808 745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54 441 180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материалдық-техникалық базасын нығайтуға және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27 808 745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54 441 180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44 492 285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44 492 285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