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97d34" w14:textId="3d97d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министрінің кейбір бұйрықтарының күші жойылды деп тану туралы</w:t>
      </w:r>
    </w:p>
    <w:p>
      <w:pPr>
        <w:spacing w:after="0"/>
        <w:ind w:left="0"/>
        <w:jc w:val="both"/>
      </w:pPr>
      <w:r>
        <w:rPr>
          <w:rFonts w:ascii="Times New Roman"/>
          <w:b w:val="false"/>
          <w:i w:val="false"/>
          <w:color w:val="000000"/>
          <w:sz w:val="28"/>
        </w:rPr>
        <w:t>Қазақстан Республикасы Энергетика министрінің 2026 жылғы 30 шiлдедегi № 288-н/қ бұйрығы</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27-бабы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Энергетика министрінің кейбір бұйрықтарының күші жойылды деп танылсын.</w:t>
      </w:r>
    </w:p>
    <w:bookmarkEnd w:id="1"/>
    <w:bookmarkStart w:name="z6" w:id="2"/>
    <w:p>
      <w:pPr>
        <w:spacing w:after="0"/>
        <w:ind w:left="0"/>
        <w:jc w:val="both"/>
      </w:pPr>
      <w:r>
        <w:rPr>
          <w:rFonts w:ascii="Times New Roman"/>
          <w:b w:val="false"/>
          <w:i w:val="false"/>
          <w:color w:val="000000"/>
          <w:sz w:val="28"/>
        </w:rPr>
        <w:t>
      2. Қазақстан Республикасы Энергетика министрлігінің Жолданымдарды және орындаушылық тәртіпті бақылау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Энергетика министрлігі құрылымдық бөлімшелерінің, ведомствосының, аумақтық органдарының және ведомстволық бағынысты ұйымдарының назарына жеткізсін;</w:t>
      </w:r>
    </w:p>
    <w:bookmarkEnd w:id="3"/>
    <w:bookmarkStart w:name="z8" w:id="4"/>
    <w:p>
      <w:pPr>
        <w:spacing w:after="0"/>
        <w:ind w:left="0"/>
        <w:jc w:val="both"/>
      </w:pPr>
      <w:r>
        <w:rPr>
          <w:rFonts w:ascii="Times New Roman"/>
          <w:b w:val="false"/>
          <w:i w:val="false"/>
          <w:color w:val="000000"/>
          <w:sz w:val="28"/>
        </w:rPr>
        <w:t>
      2) осы бұйрық қабылданған күннен бастап бес жұмыс күні ішінде оның қазақ және орыс тілдеріндегі электрондық түрдегі көшірмелерін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жіберсін;</w:t>
      </w:r>
    </w:p>
    <w:bookmarkEnd w:id="4"/>
    <w:bookmarkStart w:name="z9" w:id="5"/>
    <w:p>
      <w:pPr>
        <w:spacing w:after="0"/>
        <w:ind w:left="0"/>
        <w:jc w:val="both"/>
      </w:pPr>
      <w:r>
        <w:rPr>
          <w:rFonts w:ascii="Times New Roman"/>
          <w:b w:val="false"/>
          <w:i w:val="false"/>
          <w:color w:val="000000"/>
          <w:sz w:val="28"/>
        </w:rPr>
        <w:t>
      3) осы бұйрық ресми жарияланғаннан кейін Қазақстан Республикасы Энергетика министрлігінің интернет-ресурсында орналастырсын.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 Энергетика министрлігінің аппарат басшысына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Ақкенженов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2026 жылғы 30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288-н/қ бұйрығына</w:t>
            </w:r>
            <w:r>
              <w:br/>
            </w:r>
            <w:r>
              <w:rPr>
                <w:rFonts w:ascii="Times New Roman"/>
                <w:b w:val="false"/>
                <w:i w:val="false"/>
                <w:color w:val="000000"/>
                <w:sz w:val="20"/>
              </w:rPr>
              <w:t>қосымша</w:t>
            </w:r>
          </w:p>
        </w:tc>
      </w:tr>
    </w:tbl>
    <w:bookmarkStart w:name="z15" w:id="8"/>
    <w:p>
      <w:pPr>
        <w:spacing w:after="0"/>
        <w:ind w:left="0"/>
        <w:jc w:val="left"/>
      </w:pPr>
      <w:r>
        <w:rPr>
          <w:rFonts w:ascii="Times New Roman"/>
          <w:b/>
          <w:i w:val="false"/>
          <w:color w:val="000000"/>
        </w:rPr>
        <w:t xml:space="preserve"> Қазақстан Республикасы Энергетика министрінің күші жойылған кейбір бұйрықтарының тізбесі</w:t>
      </w:r>
    </w:p>
    <w:bookmarkEnd w:id="8"/>
    <w:bookmarkStart w:name="z16" w:id="9"/>
    <w:p>
      <w:pPr>
        <w:spacing w:after="0"/>
        <w:ind w:left="0"/>
        <w:jc w:val="both"/>
      </w:pPr>
      <w:r>
        <w:rPr>
          <w:rFonts w:ascii="Times New Roman"/>
          <w:b w:val="false"/>
          <w:i w:val="false"/>
          <w:color w:val="000000"/>
          <w:sz w:val="28"/>
        </w:rPr>
        <w:t xml:space="preserve">
      1. "Қазақстан Республикасы Энергетика министрлігінің лауазымды адамдарының жеке тұлғаларды және заңды тұлғалардің өкілдерін жеке қабылдауының регламентін бекіту туралы" Қазақстан Республикасы Энергетика министрінің 2023 жылғы 14 сәуірдегі № 147 </w:t>
      </w:r>
      <w:r>
        <w:rPr>
          <w:rFonts w:ascii="Times New Roman"/>
          <w:b w:val="false"/>
          <w:i w:val="false"/>
          <w:color w:val="000000"/>
          <w:sz w:val="28"/>
        </w:rPr>
        <w:t>бұйрығы</w:t>
      </w:r>
      <w:r>
        <w:rPr>
          <w:rFonts w:ascii="Times New Roman"/>
          <w:b w:val="false"/>
          <w:i w:val="false"/>
          <w:color w:val="000000"/>
          <w:sz w:val="28"/>
        </w:rPr>
        <w:t>.</w:t>
      </w:r>
    </w:p>
    <w:bookmarkEnd w:id="9"/>
    <w:bookmarkStart w:name="z17" w:id="10"/>
    <w:p>
      <w:pPr>
        <w:spacing w:after="0"/>
        <w:ind w:left="0"/>
        <w:jc w:val="both"/>
      </w:pPr>
      <w:r>
        <w:rPr>
          <w:rFonts w:ascii="Times New Roman"/>
          <w:b w:val="false"/>
          <w:i w:val="false"/>
          <w:color w:val="000000"/>
          <w:sz w:val="28"/>
        </w:rPr>
        <w:t xml:space="preserve">
      2. "Қазақстан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регламентін бекіту туралы "Қазақстан Республикасы Энергетика министрінің 2023 жылғы 14 сәуірдегі №147 бұйрығына өзгеріс енгізу туралы" Қазақстан Республикасы Энергетика министрінің 2023 жылғы 29 маусымдағы № 244 </w:t>
      </w:r>
      <w:r>
        <w:rPr>
          <w:rFonts w:ascii="Times New Roman"/>
          <w:b w:val="false"/>
          <w:i w:val="false"/>
          <w:color w:val="000000"/>
          <w:sz w:val="28"/>
        </w:rPr>
        <w:t>бұйрығы</w:t>
      </w:r>
      <w:r>
        <w:rPr>
          <w:rFonts w:ascii="Times New Roman"/>
          <w:b w:val="false"/>
          <w:i w:val="false"/>
          <w:color w:val="000000"/>
          <w:sz w:val="28"/>
        </w:rPr>
        <w:t>.</w:t>
      </w:r>
    </w:p>
    <w:bookmarkEnd w:id="10"/>
    <w:bookmarkStart w:name="z18" w:id="11"/>
    <w:p>
      <w:pPr>
        <w:spacing w:after="0"/>
        <w:ind w:left="0"/>
        <w:jc w:val="both"/>
      </w:pPr>
      <w:r>
        <w:rPr>
          <w:rFonts w:ascii="Times New Roman"/>
          <w:b w:val="false"/>
          <w:i w:val="false"/>
          <w:color w:val="000000"/>
          <w:sz w:val="28"/>
        </w:rPr>
        <w:t xml:space="preserve">
      3. "Қазақстан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регламентін бекіту туралы "Қазақстан Республикасы Энергетика министрінің 2023 жылғы 14 сәуірдегі №147 бұйрығына өзгеріс енгізу туралы" Қазақстан Республикасы Энергетика министрінің міндетін атқарушысының 2024 жылғы 10 маусымдағы № 222 </w:t>
      </w:r>
      <w:r>
        <w:rPr>
          <w:rFonts w:ascii="Times New Roman"/>
          <w:b w:val="false"/>
          <w:i w:val="false"/>
          <w:color w:val="000000"/>
          <w:sz w:val="28"/>
        </w:rPr>
        <w:t>бұйрығы</w:t>
      </w:r>
      <w:r>
        <w:rPr>
          <w:rFonts w:ascii="Times New Roman"/>
          <w:b w:val="false"/>
          <w:i w:val="false"/>
          <w:color w:val="000000"/>
          <w:sz w:val="28"/>
        </w:rPr>
        <w:t>.</w:t>
      </w:r>
    </w:p>
    <w:bookmarkEnd w:id="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