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1de3" w14:textId="8d41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2026 – 2027 оқу жылына арналған мемлекеттік білім беру тапсырысын орналастыру және бөлу туралы" Қазақстан Республикасы Премьер-Министрінің орынбасары - Мәдениет және ақпарат министрінің 2026 жылғы 29 шілдедегі № 366-НҚ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25 тамыздағы № 407-НҚ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2026 – 2027 оқу жылына арналған мемлекеттік білім беру тапсырысын орналастыру және бөлу туралы" Қазақстан Республикасы Премьер-Министрінің орынбасары – Мәдениет және ақпарат министрінің 2026 жылғы 29 шілдедегі № 366-НҚ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бұйрыққа қол қойылған күнінен бастап бес жұмыс күн ішінде оны қазақ және орыс тілдерінде ресми жариялауды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25 тамыздағы</w:t>
            </w:r>
            <w:r>
              <w:br/>
            </w:r>
            <w:r>
              <w:rPr>
                <w:rFonts w:ascii="Times New Roman"/>
                <w:b w:val="false"/>
                <w:i w:val="false"/>
                <w:color w:val="000000"/>
                <w:sz w:val="20"/>
              </w:rPr>
              <w:t>№ 407-НҚ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29 шілдедегі</w:t>
            </w:r>
            <w:r>
              <w:br/>
            </w:r>
            <w:r>
              <w:rPr>
                <w:rFonts w:ascii="Times New Roman"/>
                <w:b w:val="false"/>
                <w:i w:val="false"/>
                <w:color w:val="000000"/>
                <w:sz w:val="20"/>
              </w:rPr>
              <w:t>№ 366-НҚ бұйрығына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Білім беру бағдарламаларының топтары бойынша 2026-2027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8"/>
    <w:bookmarkStart w:name="z15" w:id="9"/>
    <w:p>
      <w:pPr>
        <w:spacing w:after="0"/>
        <w:ind w:left="0"/>
        <w:jc w:val="left"/>
      </w:pPr>
      <w:r>
        <w:rPr>
          <w:rFonts w:ascii="Times New Roman"/>
          <w:b/>
          <w:i w:val="false"/>
          <w:color w:val="000000"/>
        </w:rPr>
        <w:t xml:space="preserve"> Мәдениет салаласындағы білім беру ұйымдарында 2026-2027 оқу жылына арналған жоғары білімі бар кадрларды даярлаудың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"Күләш Байсейітова атындағы Қазақ ұлттық өнер университеті"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(В006 "Музыка мұғалімдерін даярлау"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"Күләш Байсейітова атындағы Қазақ ұлттық өнер университеті" республикалық мемлекеттік мекемесінің Петропавл қ. өкілдігі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айқындаған өңірлерге қоныс аударған ауыл жастары арасынан шыққан Қазақстан Республикасының азаматтары үшін – 3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 бойынша мерзімді әскери қызметтің белгіленген мерзімін өткерген Қазақстан Республикасының азаматтары үшін – 2,5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"Құрманғазы атындағы Қазақ ұлттық консерваториясы"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 ұлттық хореография академиясы" шаруашылық жүргізу құқығындағы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