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1123" w14:textId="7ef1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архивтер өткізетін тауарларға (жұмыстарға, көрсетілетін қызметтерге) бағалар белгілеу туралы" Қазақстан Республикасы Мәдениет және ақпарат министрінің 2025 жылғы 26 тамыздағы № 502-НҚ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17 маусымдағы № 294-НҚ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"Мемлекеттік архивтер өткізетін тауарларға (жұмыстарға, көрсетілетін қызметтерге) бағалар белгілеу туралы" Қазақстан Республикасы Мәдениет және ақпарат министрінің 2025 жылғы 26 тамыздағы № 502-НҚ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1-қосымшада</w:t>
      </w:r>
      <w:r>
        <w:rPr>
          <w:rFonts w:ascii="Times New Roman"/>
          <w:b w:val="false"/>
          <w:i w:val="false"/>
          <w:color w:val="000000"/>
          <w:sz w:val="28"/>
        </w:rPr>
        <w:t xml:space="preserve"> 4-бағанның тақырыбына орыс тілінде өзгеріс енгізіледі, қазақ тіліндегі мәтін өзгермейді;</w:t>
      </w:r>
    </w:p>
    <w:bookmarkEnd w:id="2"/>
    <w:bookmarkStart w:name="z10"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2-қосымшада</w:t>
      </w:r>
      <w:r>
        <w:rPr>
          <w:rFonts w:ascii="Times New Roman"/>
          <w:b w:val="false"/>
          <w:i w:val="false"/>
          <w:color w:val="000000"/>
          <w:sz w:val="28"/>
        </w:rPr>
        <w:t xml:space="preserve"> 4-бағанның тақырыбына орыс тілінде өзгеріс енгізіледі, қазақ тіліндегі мәтін өзгермейді;</w:t>
      </w:r>
    </w:p>
    <w:bookmarkEnd w:id="3"/>
    <w:bookmarkStart w:name="z11"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3-қосымшада</w:t>
      </w:r>
      <w:r>
        <w:rPr>
          <w:rFonts w:ascii="Times New Roman"/>
          <w:b w:val="false"/>
          <w:i w:val="false"/>
          <w:color w:val="000000"/>
          <w:sz w:val="28"/>
        </w:rPr>
        <w:t xml:space="preserve"> 4-бағанның тақырыбына орыс тілінде өзгеріс енгізіледі, қазақ тіліндегі мәтін өзгермейді;</w:t>
      </w:r>
    </w:p>
    <w:bookmarkEnd w:id="4"/>
    <w:bookmarkStart w:name="z12"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4-қосымшада</w:t>
      </w:r>
      <w:r>
        <w:rPr>
          <w:rFonts w:ascii="Times New Roman"/>
          <w:b w:val="false"/>
          <w:i w:val="false"/>
          <w:color w:val="000000"/>
          <w:sz w:val="28"/>
        </w:rPr>
        <w:t xml:space="preserve"> 4-бағанның тақырыбына орыс тілінде өзгеріс енгізіледі, қазақ тіліндегі мәтін өзгермейді;</w:t>
      </w:r>
    </w:p>
    <w:bookmarkEnd w:id="5"/>
    <w:bookmarkStart w:name="z13"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5-қосымшада</w:t>
      </w:r>
      <w:r>
        <w:rPr>
          <w:rFonts w:ascii="Times New Roman"/>
          <w:b w:val="false"/>
          <w:i w:val="false"/>
          <w:color w:val="000000"/>
          <w:sz w:val="28"/>
        </w:rPr>
        <w:t xml:space="preserve"> 4-бағанның тақырыбына орыс тілінде өзгеріс енгізіледі, қазақ тіліндегі мәтін өзгермейді.</w:t>
      </w:r>
    </w:p>
    <w:bookmarkEnd w:id="6"/>
    <w:bookmarkStart w:name="z14" w:id="7"/>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6"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bookmarkStart w:name="z21" w:id="13"/>
    <w:p>
      <w:pPr>
        <w:spacing w:after="0"/>
        <w:ind w:left="0"/>
        <w:jc w:val="both"/>
      </w:pPr>
      <w:r>
        <w:rPr>
          <w:rFonts w:ascii="Times New Roman"/>
          <w:b w:val="false"/>
          <w:i w:val="false"/>
          <w:color w:val="000000"/>
          <w:sz w:val="28"/>
        </w:rPr>
        <w:t>
      Қазақстан Республикасының</w:t>
      </w:r>
    </w:p>
    <w:bookmarkEnd w:id="13"/>
    <w:bookmarkStart w:name="z22" w:id="14"/>
    <w:p>
      <w:pPr>
        <w:spacing w:after="0"/>
        <w:ind w:left="0"/>
        <w:jc w:val="both"/>
      </w:pPr>
      <w:r>
        <w:rPr>
          <w:rFonts w:ascii="Times New Roman"/>
          <w:b w:val="false"/>
          <w:i w:val="false"/>
          <w:color w:val="000000"/>
          <w:sz w:val="28"/>
        </w:rPr>
        <w:t>
      Қаржы министрлігі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