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3c4d" w14:textId="4f23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паспорттар, жеке куәліктер беру" мемлекеттік қызметін "Биометриялық құжаттандыру терминалы" бағдарламалық-аппараттық кешенін пайдалана отырып көрсету бойынша пилоттық жобаны жүргізу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шілдедегі № 430/НҚ және Қазақстан Республикасы Ішкі істер министрінің 2026 жылғы 29 шілдедегі № 535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және мемлекеттік қызметтерді көрсету тиімділігін арттыру, сондай-ақ Қазақстан Республикасының азаматтарына паспорттар, жеке куәліктер беру мәселелері бойынша халыққа қызмет көрсету сапасын жақсарту жөніндегі жұмысты ұйымдастыру мақсатында БҰЙЫРАМЫЗ:</w:t>
      </w:r>
    </w:p>
    <w:bookmarkEnd w:id="0"/>
    <w:bookmarkStart w:name="z5" w:id="1"/>
    <w:p>
      <w:pPr>
        <w:spacing w:after="0"/>
        <w:ind w:left="0"/>
        <w:jc w:val="both"/>
      </w:pPr>
      <w:r>
        <w:rPr>
          <w:rFonts w:ascii="Times New Roman"/>
          <w:b w:val="false"/>
          <w:i w:val="false"/>
          <w:color w:val="000000"/>
          <w:sz w:val="28"/>
        </w:rPr>
        <w:t>
      1. Қол қойылған сәттен бастап 2026 жылғы 31 желтоқсан аралығында республикалық маңызы бар қалаларда және астанада, облыстардың әкімшілік орталықтарында, сондай-ақ Байқоңыр қаласында қолданыстағы тәртіпке баламалы нұсқа ретінде "Азаматтарға арналған үкімет" мемлекеттік корпорациясы" коммерциялық емес акционерлік қоғамының (бұдан әрі – Пилоттық жоба) фронт-офистерінде "Құжаттандырудың биометриялық терминалы" бағдарламалық-аппараттық кешенін пайдалана отырып, "Қазақстан Республикасының азаматтарына паспорттар, жеке куәліктер беру" мемлекеттік көрсетілетін қызметін көрсету бойынша пилоттық жоба іске асырылсын.</w:t>
      </w:r>
    </w:p>
    <w:bookmarkEnd w:id="1"/>
    <w:bookmarkStart w:name="z6" w:id="2"/>
    <w:p>
      <w:pPr>
        <w:spacing w:after="0"/>
        <w:ind w:left="0"/>
        <w:jc w:val="both"/>
      </w:pPr>
      <w:r>
        <w:rPr>
          <w:rFonts w:ascii="Times New Roman"/>
          <w:b w:val="false"/>
          <w:i w:val="false"/>
          <w:color w:val="000000"/>
          <w:sz w:val="28"/>
        </w:rPr>
        <w:t>
      2. Осы бірлескен бұйрыққа қосымшаға сәйкес "Құжаттандырудың биометриялық терминалы" бағдарламалық-аппараттық кешенін пайдалана отырып, "Қазақстан Республикасының азаматтарына паспорттар, жеке куәліктер беру" мемлекеттік көрсетілетін қызметін көрсету бойынша Пилоттық жобаны іске асыру алгоритмі бекітілсін.</w:t>
      </w:r>
    </w:p>
    <w:bookmarkEnd w:id="2"/>
    <w:bookmarkStart w:name="z7" w:id="3"/>
    <w:p>
      <w:pPr>
        <w:spacing w:after="0"/>
        <w:ind w:left="0"/>
        <w:jc w:val="both"/>
      </w:pPr>
      <w:r>
        <w:rPr>
          <w:rFonts w:ascii="Times New Roman"/>
          <w:b w:val="false"/>
          <w:i w:val="false"/>
          <w:color w:val="000000"/>
          <w:sz w:val="28"/>
        </w:rPr>
        <w:t xml:space="preserve">
      3. "Азаматтарға арналған үкімет" мемлекеттік корпорациясы" коммерциялық емес акционерлік қоғамына Пилоттық жобаны іске асыру кезінде Қазақстан Республикасының "Киберқауіпсіздік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сондай-ақ Қазақстан Республикасының "Киберқауіпсіздік туралы" Заңына сәйкес Қазақстан Республикасының Үкіметі бекітетін цифрландыру және киберқауіпсіздікті қамтамасыз ету салаларындағы бірыңғай талаптарға сәйкес киберқауіпсіздік пен дербес деректерді қорғау талаптарының сақталуын қамтамасыз ету тапсырылсын.</w:t>
      </w:r>
    </w:p>
    <w:bookmarkEnd w:id="3"/>
    <w:bookmarkStart w:name="z8" w:id="4"/>
    <w:p>
      <w:pPr>
        <w:spacing w:after="0"/>
        <w:ind w:left="0"/>
        <w:jc w:val="both"/>
      </w:pPr>
      <w:r>
        <w:rPr>
          <w:rFonts w:ascii="Times New Roman"/>
          <w:b w:val="false"/>
          <w:i w:val="false"/>
          <w:color w:val="000000"/>
          <w:sz w:val="28"/>
        </w:rPr>
        <w:t>
      4. Облыстардың, Астана, Алматы және Шымкент қалаларының полиция департаменттері, Қазақстан Республикасы Ішкі істер министрлігінің Байқоңыр қаласындағы Өкілдігі "Құжаттандырудың биометриялық терминалы" бағдарламалық-аппараттық кешені арқылы жеке басты куәландыратын құжаттарды дайындауға электрондық өтінімдерді сапалы және уақтылы өңдеуді қамтамасыз ету жөніндегі жұмысты ұйымдастырсын.</w:t>
      </w:r>
    </w:p>
    <w:bookmarkEnd w:id="4"/>
    <w:bookmarkStart w:name="z9" w:id="5"/>
    <w:p>
      <w:pPr>
        <w:spacing w:after="0"/>
        <w:ind w:left="0"/>
        <w:jc w:val="both"/>
      </w:pPr>
      <w:r>
        <w:rPr>
          <w:rFonts w:ascii="Times New Roman"/>
          <w:b w:val="false"/>
          <w:i w:val="false"/>
          <w:color w:val="000000"/>
          <w:sz w:val="28"/>
        </w:rPr>
        <w:t>
      5. Қазақстан Республикасы Ішкі істер министрлігінің Көші-қон қызметі комитеті және Қазақстан Республикасы Жасанды интеллект және цифрлық даму министрлігінің Мемлекеттік көрсетілетін қызметтер комитеті осы бірлескен бұйрықты облыстардың, Астана, Алматы және Шымкент қалаларының полиция департаменттеріне, Қазақстан Республикасы Ішкі істер министрлігінің Байқоңыр қаласындағы Өкілдігіне, Қазақстан Республикасы Ішкі істер министрлігінің "Ақпараттық-өндірістік орталығы" республикалық мемлекеттік кәсіпорнына, "Азаматтарға арналған үкімет" мемлекеттік корпорациясы" коммерциялық емес акционерлік қоғамына және оның филиалдарына жеткізсін.</w:t>
      </w:r>
    </w:p>
    <w:bookmarkEnd w:id="5"/>
    <w:bookmarkStart w:name="z10" w:id="6"/>
    <w:p>
      <w:pPr>
        <w:spacing w:after="0"/>
        <w:ind w:left="0"/>
        <w:jc w:val="both"/>
      </w:pPr>
      <w:r>
        <w:rPr>
          <w:rFonts w:ascii="Times New Roman"/>
          <w:b w:val="false"/>
          <w:i w:val="false"/>
          <w:color w:val="000000"/>
          <w:sz w:val="28"/>
        </w:rPr>
        <w:t>
      6. "Ұлттық ақпараттық технологиялар" акционерлік қоғамы Пилоттық жобаны өткізу кезеңінде "цифрлық үкімет" шлюзі арқылы мемлекеттік органдардың ақпараттық жүйелерімен интеграциялаудың техникалық мүмкіндігін қамтамасыз етсін.</w:t>
      </w:r>
    </w:p>
    <w:bookmarkEnd w:id="6"/>
    <w:bookmarkStart w:name="z11" w:id="7"/>
    <w:p>
      <w:pPr>
        <w:spacing w:after="0"/>
        <w:ind w:left="0"/>
        <w:jc w:val="both"/>
      </w:pPr>
      <w:r>
        <w:rPr>
          <w:rFonts w:ascii="Times New Roman"/>
          <w:b w:val="false"/>
          <w:i w:val="false"/>
          <w:color w:val="000000"/>
          <w:sz w:val="28"/>
        </w:rPr>
        <w:t>
      7. Осы бірлескен бұйрық алғашқы ресми жарияланған күнінен кейін күнтізбелік он күн өткен сөң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 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министрінің</w:t>
            </w:r>
            <w:r>
              <w:br/>
            </w:r>
            <w:r>
              <w:rPr>
                <w:rFonts w:ascii="Times New Roman"/>
                <w:b w:val="false"/>
                <w:i w:val="false"/>
                <w:color w:val="000000"/>
                <w:sz w:val="20"/>
              </w:rPr>
              <w:t>2026 жылғы 22 шілдедегі</w:t>
            </w:r>
            <w:r>
              <w:br/>
            </w:r>
            <w:r>
              <w:rPr>
                <w:rFonts w:ascii="Times New Roman"/>
                <w:b w:val="false"/>
                <w:i w:val="false"/>
                <w:color w:val="000000"/>
                <w:sz w:val="20"/>
              </w:rPr>
              <w:t>№ 430/НҚ және Қазақстан</w:t>
            </w:r>
            <w:r>
              <w:br/>
            </w:r>
            <w:r>
              <w:rPr>
                <w:rFonts w:ascii="Times New Roman"/>
                <w:b w:val="false"/>
                <w:i w:val="false"/>
                <w:color w:val="000000"/>
                <w:sz w:val="20"/>
              </w:rPr>
              <w:t>Республикасы Ішкі істер</w:t>
            </w:r>
            <w:r>
              <w:br/>
            </w:r>
            <w:r>
              <w:rPr>
                <w:rFonts w:ascii="Times New Roman"/>
                <w:b w:val="false"/>
                <w:i w:val="false"/>
                <w:color w:val="000000"/>
                <w:sz w:val="20"/>
              </w:rPr>
              <w:t>министрінің</w:t>
            </w:r>
            <w:r>
              <w:br/>
            </w:r>
            <w:r>
              <w:rPr>
                <w:rFonts w:ascii="Times New Roman"/>
                <w:b w:val="false"/>
                <w:i w:val="false"/>
                <w:color w:val="000000"/>
                <w:sz w:val="20"/>
              </w:rPr>
              <w:t>2026 жылғы 29 шілдедегі № 535</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 мемлекеттік қызметін "Биометриялық құжаттандыру терминалы" бағдарламалық-аппараттық кешенін пайдалана отырып көрсету бойынша пилоттық жобаны жүргізу алгоритмі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Осы Алгоритм Қазақстан Республикасы Ішкі істер министрлігінің Көші-қон қызметі комитеті (бұдан әрі – Комитет) атынан және Қазақстан Республикасы Жасанды интеллект және цифрлық даму министрлігінің "Азаматтарға арналған үкімет" мемлекеттік корпорациясы" коммерциялық емес акционерлік қоғамы (бұдан әрі – Мемлекеттік корпорация) атынан "Құжаттандыру терминалы" бағдарламалық-аппараттық кешені (бұдан әрі – Құжаттандыру терминалы) арқылы "Қазақстан Республикасының азаматтарына паспорттар, жеке куәліктер беру" мемлекеттік көрсетілетін қызметін көрсету бойынша пилоттық жобаны іске асыру тәртібін айқындайды.Алгоритмде келесі ұғымдар мен қысқартулар пайдаланылады:</w:t>
      </w:r>
    </w:p>
    <w:bookmarkEnd w:id="10"/>
    <w:bookmarkStart w:name="z18" w:id="11"/>
    <w:p>
      <w:pPr>
        <w:spacing w:after="0"/>
        <w:ind w:left="0"/>
        <w:jc w:val="both"/>
      </w:pPr>
      <w:r>
        <w:rPr>
          <w:rFonts w:ascii="Times New Roman"/>
          <w:b w:val="false"/>
          <w:i w:val="false"/>
          <w:color w:val="000000"/>
          <w:sz w:val="28"/>
        </w:rPr>
        <w:t>
      2. Алгоритмде мынадай ұғымдар мен қысқартулар пайдаланылады:</w:t>
      </w:r>
    </w:p>
    <w:bookmarkEnd w:id="11"/>
    <w:bookmarkStart w:name="z19" w:id="12"/>
    <w:p>
      <w:pPr>
        <w:spacing w:after="0"/>
        <w:ind w:left="0"/>
        <w:jc w:val="both"/>
      </w:pPr>
      <w:r>
        <w:rPr>
          <w:rFonts w:ascii="Times New Roman"/>
          <w:b w:val="false"/>
          <w:i w:val="false"/>
          <w:color w:val="000000"/>
          <w:sz w:val="28"/>
        </w:rPr>
        <w:t>
      1) ПТБ ЖЖ ЖТТ - Қазақстан Республикасы Ішкі істер министрлігінің "Халықты құжаттандыру және тіркеу пункті" қолданбалы бағдарламалық қамтамасыз етуі;</w:t>
      </w:r>
    </w:p>
    <w:bookmarkEnd w:id="12"/>
    <w:bookmarkStart w:name="z20" w:id="13"/>
    <w:p>
      <w:pPr>
        <w:spacing w:after="0"/>
        <w:ind w:left="0"/>
        <w:jc w:val="both"/>
      </w:pPr>
      <w:r>
        <w:rPr>
          <w:rFonts w:ascii="Times New Roman"/>
          <w:b w:val="false"/>
          <w:i w:val="false"/>
          <w:color w:val="000000"/>
          <w:sz w:val="28"/>
        </w:rPr>
        <w:t>
      2) ЖТ ММБ - "Жеке тұлғалар" мемлекеттік деректер базасы;</w:t>
      </w:r>
    </w:p>
    <w:bookmarkEnd w:id="13"/>
    <w:bookmarkStart w:name="z21" w:id="14"/>
    <w:p>
      <w:pPr>
        <w:spacing w:after="0"/>
        <w:ind w:left="0"/>
        <w:jc w:val="both"/>
      </w:pPr>
      <w:r>
        <w:rPr>
          <w:rFonts w:ascii="Times New Roman"/>
          <w:b w:val="false"/>
          <w:i w:val="false"/>
          <w:color w:val="000000"/>
          <w:sz w:val="28"/>
        </w:rPr>
        <w:t>
      3) ЖСН - жеке сәйкестендіру нөмірі;</w:t>
      </w:r>
    </w:p>
    <w:bookmarkEnd w:id="14"/>
    <w:bookmarkStart w:name="z22" w:id="15"/>
    <w:p>
      <w:pPr>
        <w:spacing w:after="0"/>
        <w:ind w:left="0"/>
        <w:jc w:val="both"/>
      </w:pPr>
      <w:r>
        <w:rPr>
          <w:rFonts w:ascii="Times New Roman"/>
          <w:b w:val="false"/>
          <w:i w:val="false"/>
          <w:color w:val="000000"/>
          <w:sz w:val="28"/>
        </w:rPr>
        <w:t>
      4) қызмет алушы - Қазақстан Республикасының азаматтары;</w:t>
      </w:r>
    </w:p>
    <w:bookmarkEnd w:id="15"/>
    <w:bookmarkStart w:name="z23" w:id="16"/>
    <w:p>
      <w:pPr>
        <w:spacing w:after="0"/>
        <w:ind w:left="0"/>
        <w:jc w:val="both"/>
      </w:pPr>
      <w:r>
        <w:rPr>
          <w:rFonts w:ascii="Times New Roman"/>
          <w:b w:val="false"/>
          <w:i w:val="false"/>
          <w:color w:val="000000"/>
          <w:sz w:val="28"/>
        </w:rPr>
        <w:t>
      5) қызмет - "Қазақстан Республикасының азаматтарына паспорттар, жеке куәліктер беру";</w:t>
      </w:r>
    </w:p>
    <w:bookmarkEnd w:id="16"/>
    <w:bookmarkStart w:name="z24" w:id="17"/>
    <w:p>
      <w:pPr>
        <w:spacing w:after="0"/>
        <w:ind w:left="0"/>
        <w:jc w:val="both"/>
      </w:pPr>
      <w:r>
        <w:rPr>
          <w:rFonts w:ascii="Times New Roman"/>
          <w:b w:val="false"/>
          <w:i w:val="false"/>
          <w:color w:val="000000"/>
          <w:sz w:val="28"/>
        </w:rPr>
        <w:t>
      6) ЭЦҚ - электрондық цифрлық қолтаңба;</w:t>
      </w:r>
    </w:p>
    <w:bookmarkEnd w:id="17"/>
    <w:bookmarkStart w:name="z25" w:id="18"/>
    <w:p>
      <w:pPr>
        <w:spacing w:after="0"/>
        <w:ind w:left="0"/>
        <w:jc w:val="both"/>
      </w:pPr>
      <w:r>
        <w:rPr>
          <w:rFonts w:ascii="Times New Roman"/>
          <w:b w:val="false"/>
          <w:i w:val="false"/>
          <w:color w:val="000000"/>
          <w:sz w:val="28"/>
        </w:rPr>
        <w:t>
      7) ХҚКО - Мемлекеттік корпорацияның Халыққа қызмет көрсету орталығы;</w:t>
      </w:r>
    </w:p>
    <w:bookmarkEnd w:id="18"/>
    <w:bookmarkStart w:name="z26" w:id="19"/>
    <w:p>
      <w:pPr>
        <w:spacing w:after="0"/>
        <w:ind w:left="0"/>
        <w:jc w:val="both"/>
      </w:pPr>
      <w:r>
        <w:rPr>
          <w:rFonts w:ascii="Times New Roman"/>
          <w:b w:val="false"/>
          <w:i w:val="false"/>
          <w:color w:val="000000"/>
          <w:sz w:val="28"/>
        </w:rPr>
        <w:t>
      8) БХҚ - Полиция департаментінің Көші-қон қызметі басқармасы;</w:t>
      </w:r>
    </w:p>
    <w:bookmarkEnd w:id="19"/>
    <w:bookmarkStart w:name="z27" w:id="20"/>
    <w:p>
      <w:pPr>
        <w:spacing w:after="0"/>
        <w:ind w:left="0"/>
        <w:jc w:val="both"/>
      </w:pPr>
      <w:r>
        <w:rPr>
          <w:rFonts w:ascii="Times New Roman"/>
          <w:b w:val="false"/>
          <w:i w:val="false"/>
          <w:color w:val="000000"/>
          <w:sz w:val="28"/>
        </w:rPr>
        <w:t>
      9) БЖҚ - Полиция басқармасының Көші-қон қызметі бөлімі;</w:t>
      </w:r>
    </w:p>
    <w:bookmarkEnd w:id="20"/>
    <w:bookmarkStart w:name="z28" w:id="21"/>
    <w:p>
      <w:pPr>
        <w:spacing w:after="0"/>
        <w:ind w:left="0"/>
        <w:jc w:val="both"/>
      </w:pPr>
      <w:r>
        <w:rPr>
          <w:rFonts w:ascii="Times New Roman"/>
          <w:b w:val="false"/>
          <w:i w:val="false"/>
          <w:color w:val="000000"/>
          <w:sz w:val="28"/>
        </w:rPr>
        <w:t>
      10) МДБ - арнайы құрылған және үнемі толықтырылатын деректер базасы, оның құрылымында тіркелген азаматтар туралы мәліметтер және олардың байланыс деректері (ұялы телефон нөмірлері) болады;</w:t>
      </w:r>
    </w:p>
    <w:bookmarkEnd w:id="21"/>
    <w:bookmarkStart w:name="z29" w:id="22"/>
    <w:p>
      <w:pPr>
        <w:spacing w:after="0"/>
        <w:ind w:left="0"/>
        <w:jc w:val="both"/>
      </w:pPr>
      <w:r>
        <w:rPr>
          <w:rFonts w:ascii="Times New Roman"/>
          <w:b w:val="false"/>
          <w:i w:val="false"/>
          <w:color w:val="000000"/>
          <w:sz w:val="28"/>
        </w:rPr>
        <w:t>
      11) ҚР ҰСБ - Қазақстан Республикасының Ұлттық куәландырушы орталығы;</w:t>
      </w:r>
    </w:p>
    <w:bookmarkEnd w:id="22"/>
    <w:bookmarkStart w:name="z30" w:id="23"/>
    <w:p>
      <w:pPr>
        <w:spacing w:after="0"/>
        <w:ind w:left="0"/>
        <w:jc w:val="both"/>
      </w:pPr>
      <w:r>
        <w:rPr>
          <w:rFonts w:ascii="Times New Roman"/>
          <w:b w:val="false"/>
          <w:i w:val="false"/>
          <w:color w:val="000000"/>
          <w:sz w:val="28"/>
        </w:rPr>
        <w:t>
      12) Құжаттандыру терминалы – құжаттандыру себептеріне сәйкес тиісті бұйрыққа қосымшада көзделген жеке басты куәландыратын құжаттарды дайындауға арналған өтініштерді қабылдауды қамтамасыз ететін, көрсетілетін қызметті алушының жеке басын биометриялық сәйкестендіруге және фотосуретке түсіруге арналған камерамен, сондай-ақ қолтаңба сканерімен жабдықталған электрондық бағдарламалық-техникалық құрылғы;</w:t>
      </w:r>
    </w:p>
    <w:bookmarkEnd w:id="23"/>
    <w:bookmarkStart w:name="z31" w:id="24"/>
    <w:p>
      <w:pPr>
        <w:spacing w:after="0"/>
        <w:ind w:left="0"/>
        <w:jc w:val="both"/>
      </w:pPr>
      <w:r>
        <w:rPr>
          <w:rFonts w:ascii="Times New Roman"/>
          <w:b w:val="false"/>
          <w:i w:val="false"/>
          <w:color w:val="000000"/>
          <w:sz w:val="28"/>
        </w:rPr>
        <w:t>
      13) Қызмет алушының биометриялық сәйкестендіруі - биометриялық деректер (фото бейне) негізінде жеке басты анықтау рәсімі;</w:t>
      </w:r>
    </w:p>
    <w:bookmarkEnd w:id="24"/>
    <w:bookmarkStart w:name="z32" w:id="25"/>
    <w:p>
      <w:pPr>
        <w:spacing w:after="0"/>
        <w:ind w:left="0"/>
        <w:jc w:val="both"/>
      </w:pPr>
      <w:r>
        <w:rPr>
          <w:rFonts w:ascii="Times New Roman"/>
          <w:b w:val="false"/>
          <w:i w:val="false"/>
          <w:color w:val="000000"/>
          <w:sz w:val="28"/>
        </w:rPr>
        <w:t>
      14) Биометриялық сәйкестендіру жүйесі - қызмет алушыны қашықтықтан биометриялық сәйкестендіру сервисі;</w:t>
      </w:r>
    </w:p>
    <w:bookmarkEnd w:id="25"/>
    <w:bookmarkStart w:name="z33" w:id="26"/>
    <w:p>
      <w:pPr>
        <w:spacing w:after="0"/>
        <w:ind w:left="0"/>
        <w:jc w:val="both"/>
      </w:pPr>
      <w:r>
        <w:rPr>
          <w:rFonts w:ascii="Times New Roman"/>
          <w:b w:val="false"/>
          <w:i w:val="false"/>
          <w:color w:val="000000"/>
          <w:sz w:val="28"/>
        </w:rPr>
        <w:t>
      15) Мемлекеттік корпорация филиалы - "Азаматтарға арналған үкімет" мемлекеттік корпорациясы" коммерциялық емес акционерлік қоғамының филиалы;</w:t>
      </w:r>
    </w:p>
    <w:bookmarkEnd w:id="26"/>
    <w:bookmarkStart w:name="z34" w:id="27"/>
    <w:p>
      <w:pPr>
        <w:spacing w:after="0"/>
        <w:ind w:left="0"/>
        <w:jc w:val="both"/>
      </w:pPr>
      <w:r>
        <w:rPr>
          <w:rFonts w:ascii="Times New Roman"/>
          <w:b w:val="false"/>
          <w:i w:val="false"/>
          <w:color w:val="000000"/>
          <w:sz w:val="28"/>
        </w:rPr>
        <w:t>
      16) БЖЖ сервисі - персоналдық деректерге қолжетімділікті бақылау мемлекеттік сервисі (персоналдық деректерді жинауға, өңдеуге немесе үшінші тұлғаларға беруге субъектінің келісімін алуымен қамтамасыз ететін қызмет).</w:t>
      </w:r>
    </w:p>
    <w:bookmarkEnd w:id="27"/>
    <w:bookmarkStart w:name="z35" w:id="28"/>
    <w:p>
      <w:pPr>
        <w:spacing w:after="0"/>
        <w:ind w:left="0"/>
        <w:jc w:val="both"/>
      </w:pPr>
      <w:r>
        <w:rPr>
          <w:rFonts w:ascii="Times New Roman"/>
          <w:b w:val="false"/>
          <w:i w:val="false"/>
          <w:color w:val="000000"/>
          <w:sz w:val="28"/>
        </w:rPr>
        <w:t>
      17) ЦҮП – Цифрлық үкімет порталы;</w:t>
      </w:r>
    </w:p>
    <w:bookmarkEnd w:id="28"/>
    <w:bookmarkStart w:name="z36" w:id="29"/>
    <w:p>
      <w:pPr>
        <w:spacing w:after="0"/>
        <w:ind w:left="0"/>
        <w:jc w:val="both"/>
      </w:pPr>
      <w:r>
        <w:rPr>
          <w:rFonts w:ascii="Times New Roman"/>
          <w:b w:val="false"/>
          <w:i w:val="false"/>
          <w:color w:val="000000"/>
          <w:sz w:val="28"/>
        </w:rPr>
        <w:t>
      18) ПД – Полиция департаменті.</w:t>
      </w:r>
    </w:p>
    <w:bookmarkEnd w:id="29"/>
    <w:bookmarkStart w:name="z37" w:id="30"/>
    <w:p>
      <w:pPr>
        <w:spacing w:after="0"/>
        <w:ind w:left="0"/>
        <w:jc w:val="both"/>
      </w:pPr>
      <w:r>
        <w:rPr>
          <w:rFonts w:ascii="Times New Roman"/>
          <w:b w:val="false"/>
          <w:i w:val="false"/>
          <w:color w:val="000000"/>
          <w:sz w:val="28"/>
        </w:rPr>
        <w:t>
      3. Құжаттандыру терминалы арқылы құжаттандыру процесі келесі қадамдарды қамтиды:</w:t>
      </w:r>
    </w:p>
    <w:bookmarkEnd w:id="30"/>
    <w:bookmarkStart w:name="z38" w:id="31"/>
    <w:p>
      <w:pPr>
        <w:spacing w:after="0"/>
        <w:ind w:left="0"/>
        <w:jc w:val="both"/>
      </w:pPr>
      <w:r>
        <w:rPr>
          <w:rFonts w:ascii="Times New Roman"/>
          <w:b w:val="false"/>
          <w:i w:val="false"/>
          <w:color w:val="000000"/>
          <w:sz w:val="28"/>
        </w:rPr>
        <w:t>
      1) көрсетілетін қызметті алушының ЖСН-ін енгізу;</w:t>
      </w:r>
    </w:p>
    <w:bookmarkEnd w:id="31"/>
    <w:bookmarkStart w:name="z39" w:id="32"/>
    <w:p>
      <w:pPr>
        <w:spacing w:after="0"/>
        <w:ind w:left="0"/>
        <w:jc w:val="both"/>
      </w:pPr>
      <w:r>
        <w:rPr>
          <w:rFonts w:ascii="Times New Roman"/>
          <w:b w:val="false"/>
          <w:i w:val="false"/>
          <w:color w:val="000000"/>
          <w:sz w:val="28"/>
        </w:rPr>
        <w:t>
      2) МДҚ-да (Мобильдік азаматтар базасы) тіркелген телефон нөмірін енгізу;</w:t>
      </w:r>
    </w:p>
    <w:bookmarkEnd w:id="32"/>
    <w:bookmarkStart w:name="z40" w:id="33"/>
    <w:p>
      <w:pPr>
        <w:spacing w:after="0"/>
        <w:ind w:left="0"/>
        <w:jc w:val="both"/>
      </w:pPr>
      <w:r>
        <w:rPr>
          <w:rFonts w:ascii="Times New Roman"/>
          <w:b w:val="false"/>
          <w:i w:val="false"/>
          <w:color w:val="000000"/>
          <w:sz w:val="28"/>
        </w:rPr>
        <w:t>
      3) ЖТ МДБ-мен (Жеке тұлғалардың мемлекеттік дерекқоры) интеграциялау арқылы көрсетілетін қызметті алушыны биометриялық сәйкестендіру;</w:t>
      </w:r>
    </w:p>
    <w:bookmarkEnd w:id="33"/>
    <w:bookmarkStart w:name="z41" w:id="34"/>
    <w:p>
      <w:pPr>
        <w:spacing w:after="0"/>
        <w:ind w:left="0"/>
        <w:jc w:val="both"/>
      </w:pPr>
      <w:r>
        <w:rPr>
          <w:rFonts w:ascii="Times New Roman"/>
          <w:b w:val="false"/>
          <w:i w:val="false"/>
          <w:color w:val="000000"/>
          <w:sz w:val="28"/>
        </w:rPr>
        <w:t>
      4) КДП (Қолжетімділікті бақылаудың мемлекеттік сервисі) мемлекеттік сервисі арқылы көрсетілетін қызметті алушының дербес деректерді жинау мен өңдеуге келісім беруі;</w:t>
      </w:r>
    </w:p>
    <w:bookmarkEnd w:id="34"/>
    <w:bookmarkStart w:name="z42" w:id="35"/>
    <w:p>
      <w:pPr>
        <w:spacing w:after="0"/>
        <w:ind w:left="0"/>
        <w:jc w:val="both"/>
      </w:pPr>
      <w:r>
        <w:rPr>
          <w:rFonts w:ascii="Times New Roman"/>
          <w:b w:val="false"/>
          <w:i w:val="false"/>
          <w:color w:val="000000"/>
          <w:sz w:val="28"/>
        </w:rPr>
        <w:t xml:space="preserve">
      5) Қазақстан Республикасы Ішкі істер министрінің 2020 жылғы 30 наурыздағы № 267 бұйрығымен бекітілген "Қазақстан Республикасы азаматтарына паспорттар, жеке куәліктер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20192 болып тіркелген) (бұдан әрі – Мемлекеттік қызмет көрсету қағидалары) графикалық ақпаратты жинау:</w:t>
      </w:r>
    </w:p>
    <w:bookmarkEnd w:id="35"/>
    <w:bookmarkStart w:name="z43" w:id="36"/>
    <w:p>
      <w:pPr>
        <w:spacing w:after="0"/>
        <w:ind w:left="0"/>
        <w:jc w:val="both"/>
      </w:pPr>
      <w:r>
        <w:rPr>
          <w:rFonts w:ascii="Times New Roman"/>
          <w:b w:val="false"/>
          <w:i w:val="false"/>
          <w:color w:val="000000"/>
          <w:sz w:val="28"/>
        </w:rPr>
        <w:t>
      көрсетілетін қызметті алушыны фотосуретке түсіру;</w:t>
      </w:r>
    </w:p>
    <w:bookmarkEnd w:id="36"/>
    <w:bookmarkStart w:name="z44" w:id="37"/>
    <w:p>
      <w:pPr>
        <w:spacing w:after="0"/>
        <w:ind w:left="0"/>
        <w:jc w:val="both"/>
      </w:pPr>
      <w:r>
        <w:rPr>
          <w:rFonts w:ascii="Times New Roman"/>
          <w:b w:val="false"/>
          <w:i w:val="false"/>
          <w:color w:val="000000"/>
          <w:sz w:val="28"/>
        </w:rPr>
        <w:t>
      көрсетілетін қызметті алушының қолын алу.</w:t>
      </w:r>
    </w:p>
    <w:bookmarkEnd w:id="37"/>
    <w:bookmarkStart w:name="z45" w:id="38"/>
    <w:p>
      <w:pPr>
        <w:spacing w:after="0"/>
        <w:ind w:left="0"/>
        <w:jc w:val="both"/>
      </w:pPr>
      <w:r>
        <w:rPr>
          <w:rFonts w:ascii="Times New Roman"/>
          <w:b w:val="false"/>
          <w:i w:val="false"/>
          <w:color w:val="000000"/>
          <w:sz w:val="28"/>
        </w:rPr>
        <w:t>
      4. Облыстардың, Астана, Алматы, Шымкент қалаларының полиция департаменттері, сондай-ақ ІІМ-нің Байқоңыр қаласындағы Өкілдігі Құжаттандыру терминалы арқылы ресімделген электрондық өтінімдерді уақтылы тексеру бойынша шаралар қабылдайды.</w:t>
      </w:r>
    </w:p>
    <w:bookmarkEnd w:id="38"/>
    <w:bookmarkStart w:name="z46" w:id="39"/>
    <w:p>
      <w:pPr>
        <w:spacing w:after="0"/>
        <w:ind w:left="0"/>
        <w:jc w:val="both"/>
      </w:pPr>
      <w:r>
        <w:rPr>
          <w:rFonts w:ascii="Times New Roman"/>
          <w:b w:val="false"/>
          <w:i w:val="false"/>
          <w:color w:val="000000"/>
          <w:sz w:val="28"/>
        </w:rPr>
        <w:t>
      5. Мемлекеттік корпорация келесі шараларды қабылдайды:</w:t>
      </w:r>
    </w:p>
    <w:bookmarkEnd w:id="39"/>
    <w:bookmarkStart w:name="z47" w:id="40"/>
    <w:p>
      <w:pPr>
        <w:spacing w:after="0"/>
        <w:ind w:left="0"/>
        <w:jc w:val="both"/>
      </w:pPr>
      <w:r>
        <w:rPr>
          <w:rFonts w:ascii="Times New Roman"/>
          <w:b w:val="false"/>
          <w:i w:val="false"/>
          <w:color w:val="000000"/>
          <w:sz w:val="28"/>
        </w:rPr>
        <w:t>
      Құжаттандыру терминалы сервистерінің техникалық іске асырылуын қамтамасыз ету;</w:t>
      </w:r>
    </w:p>
    <w:bookmarkEnd w:id="40"/>
    <w:bookmarkStart w:name="z48" w:id="41"/>
    <w:p>
      <w:pPr>
        <w:spacing w:after="0"/>
        <w:ind w:left="0"/>
        <w:jc w:val="both"/>
      </w:pPr>
      <w:r>
        <w:rPr>
          <w:rFonts w:ascii="Times New Roman"/>
          <w:b w:val="false"/>
          <w:i w:val="false"/>
          <w:color w:val="000000"/>
          <w:sz w:val="28"/>
        </w:rPr>
        <w:t>
      ХҚКО-ларға (Халыққа қызмет көрсету орталықтарына) терминалдарды орнату;</w:t>
      </w:r>
    </w:p>
    <w:bookmarkEnd w:id="41"/>
    <w:bookmarkStart w:name="z49" w:id="42"/>
    <w:p>
      <w:pPr>
        <w:spacing w:after="0"/>
        <w:ind w:left="0"/>
        <w:jc w:val="both"/>
      </w:pPr>
      <w:r>
        <w:rPr>
          <w:rFonts w:ascii="Times New Roman"/>
          <w:b w:val="false"/>
          <w:i w:val="false"/>
          <w:color w:val="000000"/>
          <w:sz w:val="28"/>
        </w:rPr>
        <w:t>
      ХҚКО-лардағы Құжаттандыру терминалдарына техникалық қолдау көрсету;</w:t>
      </w:r>
    </w:p>
    <w:bookmarkEnd w:id="42"/>
    <w:bookmarkStart w:name="z50" w:id="43"/>
    <w:p>
      <w:pPr>
        <w:spacing w:after="0"/>
        <w:ind w:left="0"/>
        <w:jc w:val="both"/>
      </w:pPr>
      <w:r>
        <w:rPr>
          <w:rFonts w:ascii="Times New Roman"/>
          <w:b w:val="false"/>
          <w:i w:val="false"/>
          <w:color w:val="000000"/>
          <w:sz w:val="28"/>
        </w:rPr>
        <w:t xml:space="preserve">
      Қазақстан Республикасының "Дербес деректер және оларды қорғау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"Киберқауіпсіздік туралы" Заңының талаптарының, сондай-ақ Қазақстан Республикасының "Киберқауіпсіздік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бекітетін цифрландыру және киберқауіпсіздікті қамтамасыз ету салаларындағы бірыңғай талаптарда белгіленген киберқауіпсіздік талаптарының сақталуын қамтамасыз ету.</w:t>
      </w:r>
    </w:p>
    <w:bookmarkEnd w:id="43"/>
    <w:bookmarkStart w:name="z51" w:id="44"/>
    <w:p>
      <w:pPr>
        <w:spacing w:after="0"/>
        <w:ind w:left="0"/>
        <w:jc w:val="left"/>
      </w:pPr>
      <w:r>
        <w:rPr>
          <w:rFonts w:ascii="Times New Roman"/>
          <w:b/>
          <w:i w:val="false"/>
          <w:color w:val="000000"/>
        </w:rPr>
        <w:t xml:space="preserve"> 2-тарау. Қызмет алушы мен Мемлекеттік корпорацияның өзара іс-қимыл тәртібі</w:t>
      </w:r>
    </w:p>
    <w:bookmarkEnd w:id="44"/>
    <w:bookmarkStart w:name="z52" w:id="45"/>
    <w:p>
      <w:pPr>
        <w:spacing w:after="0"/>
        <w:ind w:left="0"/>
        <w:jc w:val="both"/>
      </w:pPr>
      <w:r>
        <w:rPr>
          <w:rFonts w:ascii="Times New Roman"/>
          <w:b w:val="false"/>
          <w:i w:val="false"/>
          <w:color w:val="000000"/>
          <w:sz w:val="28"/>
        </w:rPr>
        <w:t>
      6. Құжаттандыру терминалы арқылы құжаттандыру Мемлекеттік қызмет көрсету қағидаларына сәйкес жүзеге асырылады. Бұл қызмет Қазақстан Республикасының азаматтарына жеке куәлігінің қолданылу мерзімі өтуіне байланысты, тек оның қолданылу мерзімі аяқталуына 30 (отыз) және одан аз күнтізбелік күн қалғанда немесе жеке куәліктің қолданылу мерзімі өткеніне 10 (он) күнтізбелік күннен аспаған жағдайда ғана көрсетіледі. ПЦП (Процессингтік орталықтың бағдарламалық жасақтамасы) тиісті бөлімінде қажетті мемлекеттік қызмет таңдалады.</w:t>
      </w:r>
    </w:p>
    <w:bookmarkEnd w:id="45"/>
    <w:bookmarkStart w:name="z53" w:id="46"/>
    <w:p>
      <w:pPr>
        <w:spacing w:after="0"/>
        <w:ind w:left="0"/>
        <w:jc w:val="both"/>
      </w:pPr>
      <w:r>
        <w:rPr>
          <w:rFonts w:ascii="Times New Roman"/>
          <w:b w:val="false"/>
          <w:i w:val="false"/>
          <w:color w:val="000000"/>
          <w:sz w:val="28"/>
        </w:rPr>
        <w:t>
      7. Көрсетілетін қызметті алушы ХҚКО-ға жүгінген кезде ХҚКО-ның ресепшн секторының қызметкері құжаттандыру себебін анықтайды және ол осы Алгоритмнің 6-тармағына сәйкес келген жағдайда, көрсетілетін қызметті алушыны Құжаттандыру терминалына жібереді. Құжаттандырудың өзге де түрлері бойынша мемлекеттік қызмет Мемлекеттік қызмет көрсету қағидаларына сәйкес көрсетіледі.</w:t>
      </w:r>
    </w:p>
    <w:bookmarkEnd w:id="46"/>
    <w:bookmarkStart w:name="z54" w:id="47"/>
    <w:p>
      <w:pPr>
        <w:spacing w:after="0"/>
        <w:ind w:left="0"/>
        <w:jc w:val="both"/>
      </w:pPr>
      <w:r>
        <w:rPr>
          <w:rFonts w:ascii="Times New Roman"/>
          <w:b w:val="false"/>
          <w:i w:val="false"/>
          <w:color w:val="000000"/>
          <w:sz w:val="28"/>
        </w:rPr>
        <w:t>
      8. Өтінішті көрсетілетін қызметті алушы Мемлекеттік қызмет көрсету қағидаларында көзделген құжаттардың негізінде өз бетінше толтырады. ХҚКО қызметкері құжаттандыру терминалы арқылы өтінімді ресімдеу кезінде көрсетілетін қызметті алушыға консультациялық көмек көрсетеді.</w:t>
      </w:r>
    </w:p>
    <w:bookmarkEnd w:id="47"/>
    <w:bookmarkStart w:name="z55" w:id="48"/>
    <w:p>
      <w:pPr>
        <w:spacing w:after="0"/>
        <w:ind w:left="0"/>
        <w:jc w:val="both"/>
      </w:pPr>
      <w:r>
        <w:rPr>
          <w:rFonts w:ascii="Times New Roman"/>
          <w:b w:val="false"/>
          <w:i w:val="false"/>
          <w:color w:val="000000"/>
          <w:sz w:val="28"/>
        </w:rPr>
        <w:t>
      9. Құжаттандыру терминалы арқылы қызмет көрсету осы Алгоритмнің 3-тармағында көзделген құжаттандыру процесіне сәйкес жүзеге асырылады.</w:t>
      </w:r>
    </w:p>
    <w:bookmarkEnd w:id="48"/>
    <w:bookmarkStart w:name="z56" w:id="49"/>
    <w:p>
      <w:pPr>
        <w:spacing w:after="0"/>
        <w:ind w:left="0"/>
        <w:jc w:val="both"/>
      </w:pPr>
      <w:r>
        <w:rPr>
          <w:rFonts w:ascii="Times New Roman"/>
          <w:b w:val="false"/>
          <w:i w:val="false"/>
          <w:color w:val="000000"/>
          <w:sz w:val="28"/>
        </w:rPr>
        <w:t>
      10. ПД қызметкері Құжаттандыру терминалынан түскен өтінімді тексереді.</w:t>
      </w:r>
    </w:p>
    <w:bookmarkEnd w:id="49"/>
    <w:bookmarkStart w:name="z57" w:id="50"/>
    <w:p>
      <w:pPr>
        <w:spacing w:after="0"/>
        <w:ind w:left="0"/>
        <w:jc w:val="both"/>
      </w:pPr>
      <w:r>
        <w:rPr>
          <w:rFonts w:ascii="Times New Roman"/>
          <w:b w:val="false"/>
          <w:i w:val="false"/>
          <w:color w:val="000000"/>
          <w:sz w:val="28"/>
        </w:rPr>
        <w:t>
      Фотосурет немесе қолтаңба Қазақстан Республикасы Ішкі істер министрінің 2020 жылғы 30 наурыздағы № 267 бұйрығымен бекітілген "Қазақстан Республикасы азаматтарына паспорттар, жеке куәліктер беру" мемлекеттік қызметін көрсетуге қойылатын негізгі талаптардың тізбесінің талаптарына сәйкес келмеген (Нормативтік құқықтық актілерді мемлекеттік тіркеу тізілімінде № 20192 болып тіркелген), құжаттандыру қағидалары бұзылған не қосымша тексеру іс-шараларын жүргізу қажет болған жағдайда, ПД қызметкері жою себебін көрсете отырып, ЖТТ ТП ПБЖ жүйесінде өтініштің күшін жояды. Көрсетілетін қызметті алушыға өтінімнің күші жойылғаны туралы МДҚ-да тіркелген ұялы телефон нөміріне СМС-хабарлама жіберу арқылы хабарланады. Мемлекеттік қызмет көрсету нәтижесін беру өтінімді тіркеу талонының нөмірі негізінде Мемлекеттік корпорация арқылы жүзеге асырылады.</w:t>
      </w:r>
    </w:p>
    <w:bookmarkEnd w:id="50"/>
    <w:bookmarkStart w:name="z58" w:id="51"/>
    <w:p>
      <w:pPr>
        <w:spacing w:after="0"/>
        <w:ind w:left="0"/>
        <w:jc w:val="both"/>
      </w:pPr>
      <w:r>
        <w:rPr>
          <w:rFonts w:ascii="Times New Roman"/>
          <w:b w:val="false"/>
          <w:i w:val="false"/>
          <w:color w:val="000000"/>
          <w:sz w:val="28"/>
        </w:rPr>
        <w:t>
      11. Құжаттандыру терминалының, оның бағдарламалық жасақтамасының, байланыс арналарының немесе ЖТТ ТП ПБЖ жұмысына байланысты себептер бойынша ұзақтығы 10 минуттан асатын қызмет көрсету кезінде техникалық іркілістер анықталған жағдайда, ХҚКО қызметкерлері Мемлекеттік корпорацияда орналасқан Көші-қон қызметі бөлімшелерінің (КҚБ) қызметкерлерімен бірлесіп, себептерін көрсете отырып техникалық іркіліс туралы акті жасайды, ол кейіннен Комитетке және Мемлекеттік корпорацияға жіберіледі.</w:t>
      </w:r>
    </w:p>
    <w:bookmarkEnd w:id="51"/>
    <w:bookmarkStart w:name="z59" w:id="52"/>
    <w:p>
      <w:pPr>
        <w:spacing w:after="0"/>
        <w:ind w:left="0"/>
        <w:jc w:val="both"/>
      </w:pPr>
      <w:r>
        <w:rPr>
          <w:rFonts w:ascii="Times New Roman"/>
          <w:b w:val="false"/>
          <w:i w:val="false"/>
          <w:color w:val="000000"/>
          <w:sz w:val="28"/>
        </w:rPr>
        <w:t>
      12. БМГ жүйелерінің, биометриялық сәйкестендірудің немесе Құжаттандыру терминалының жұмысына байланысты себептер бойынша ұзақтығы 10 минуттан асатын техникалық іркілістер анықталған жағдайда, көрсетілетін қызметті алушы мемлекеттік қызмет көрсетуге өтінішті қағаз форматында береді</w:t>
      </w:r>
    </w:p>
    <w:bookmarkEnd w:id="52"/>
    <w:bookmarkStart w:name="z60" w:id="53"/>
    <w:p>
      <w:pPr>
        <w:spacing w:after="0"/>
        <w:ind w:left="0"/>
        <w:jc w:val="both"/>
      </w:pPr>
      <w:r>
        <w:rPr>
          <w:rFonts w:ascii="Times New Roman"/>
          <w:b w:val="false"/>
          <w:i w:val="false"/>
          <w:color w:val="000000"/>
          <w:sz w:val="28"/>
        </w:rPr>
        <w:t>
      13. Мемлекеттік корпорацияның ХҚКО қызметкерлері мен КҚБ қызметкерлері күн сайын ақпараттық парақтарды ЖТТ ТП ПБЖ мониторингімен салыстырып тексереді және жеке басты куәландыратын құжаттарды дайындауға ресімделген өтінімдердің уақтылы жіберілуін қадағалайды..</w:t>
      </w:r>
    </w:p>
    <w:bookmarkEnd w:id="53"/>
    <w:bookmarkStart w:name="z61" w:id="54"/>
    <w:p>
      <w:pPr>
        <w:spacing w:after="0"/>
        <w:ind w:left="0"/>
        <w:jc w:val="both"/>
      </w:pPr>
      <w:r>
        <w:rPr>
          <w:rFonts w:ascii="Times New Roman"/>
          <w:b w:val="false"/>
          <w:i w:val="false"/>
          <w:color w:val="000000"/>
          <w:sz w:val="28"/>
        </w:rPr>
        <w:t>
      14. Мемлекеттік корпорацияның филиалдары және облыстардың, Астана, Алматы, Шымкент қалалары Полиция департаменттерінің КҚБ (Көші-қон қызметі басқармасы), сондай-ақ ІІМ-нің Байқоңыр қаласындағы Өкілдігі апта сайын, дүйсенбі күнгі сағат 10.00-ден кешіктірмей, Мемлекеттік корпорация мен Көші-қон қызметі комитетіне ХҚКО қызметкерлерінің қызмет көрсетуі кезінде анықталған проблемалық мәселелер туралы ақпаратты жібереді..</w:t>
      </w:r>
    </w:p>
    <w:bookmarkEnd w:id="54"/>
    <w:bookmarkStart w:name="z62" w:id="55"/>
    <w:p>
      <w:pPr>
        <w:spacing w:after="0"/>
        <w:ind w:left="0"/>
        <w:jc w:val="both"/>
      </w:pPr>
      <w:r>
        <w:rPr>
          <w:rFonts w:ascii="Times New Roman"/>
          <w:b w:val="false"/>
          <w:i w:val="false"/>
          <w:color w:val="000000"/>
          <w:sz w:val="28"/>
        </w:rPr>
        <w:t>
      15. Пилоттық жобаға қатысатын цифрлық объектілердің тізбесі:</w:t>
      </w:r>
    </w:p>
    <w:bookmarkEnd w:id="55"/>
    <w:bookmarkStart w:name="z63" w:id="56"/>
    <w:p>
      <w:pPr>
        <w:spacing w:after="0"/>
        <w:ind w:left="0"/>
        <w:jc w:val="both"/>
      </w:pPr>
      <w:r>
        <w:rPr>
          <w:rFonts w:ascii="Times New Roman"/>
          <w:b w:val="false"/>
          <w:i w:val="false"/>
          <w:color w:val="000000"/>
          <w:sz w:val="28"/>
        </w:rPr>
        <w:t>
      - МДҚ (Мобильдік азаматтар базасы);</w:t>
      </w:r>
    </w:p>
    <w:bookmarkEnd w:id="56"/>
    <w:bookmarkStart w:name="z64" w:id="57"/>
    <w:p>
      <w:pPr>
        <w:spacing w:after="0"/>
        <w:ind w:left="0"/>
        <w:jc w:val="both"/>
      </w:pPr>
      <w:r>
        <w:rPr>
          <w:rFonts w:ascii="Times New Roman"/>
          <w:b w:val="false"/>
          <w:i w:val="false"/>
          <w:color w:val="000000"/>
          <w:sz w:val="28"/>
        </w:rPr>
        <w:t>
      - Құжаттандыру терминалы;</w:t>
      </w:r>
    </w:p>
    <w:bookmarkEnd w:id="57"/>
    <w:bookmarkStart w:name="z65" w:id="58"/>
    <w:p>
      <w:pPr>
        <w:spacing w:after="0"/>
        <w:ind w:left="0"/>
        <w:jc w:val="both"/>
      </w:pPr>
      <w:r>
        <w:rPr>
          <w:rFonts w:ascii="Times New Roman"/>
          <w:b w:val="false"/>
          <w:i w:val="false"/>
          <w:color w:val="000000"/>
          <w:sz w:val="28"/>
        </w:rPr>
        <w:t>
      - Биометриялық сәйкестендіру жүйесі;</w:t>
      </w:r>
    </w:p>
    <w:bookmarkEnd w:id="58"/>
    <w:bookmarkStart w:name="z66" w:id="59"/>
    <w:p>
      <w:pPr>
        <w:spacing w:after="0"/>
        <w:ind w:left="0"/>
        <w:jc w:val="both"/>
      </w:pPr>
      <w:r>
        <w:rPr>
          <w:rFonts w:ascii="Times New Roman"/>
          <w:b w:val="false"/>
          <w:i w:val="false"/>
          <w:color w:val="000000"/>
          <w:sz w:val="28"/>
        </w:rPr>
        <w:t>
      - КДП (Қолжетімділікті бақылаудың мемлекеттік сервисі) сервисі;</w:t>
      </w:r>
    </w:p>
    <w:bookmarkEnd w:id="59"/>
    <w:bookmarkStart w:name="z67" w:id="60"/>
    <w:p>
      <w:pPr>
        <w:spacing w:after="0"/>
        <w:ind w:left="0"/>
        <w:jc w:val="both"/>
      </w:pPr>
      <w:r>
        <w:rPr>
          <w:rFonts w:ascii="Times New Roman"/>
          <w:b w:val="false"/>
          <w:i w:val="false"/>
          <w:color w:val="000000"/>
          <w:sz w:val="28"/>
        </w:rPr>
        <w:t>
      - ЖТТ ТП ПБЖ (Жеке тұлғаларды тіркеу пунктінің процессингтік бағдарламалық жасақтамасы)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