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5553" w14:textId="69b5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"Alem GPT чат-қосымшасы" платформасы арқылы мемлекеттік қызметтер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17 маусымдағы № 326/НҚ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және әлеуметтік жауапкершілігі бар көрсетілетін қызметтер туралы"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"Alem GPT чат-қосымшасы" платформасы арқылы мемлекеттік қызметтер көрсету жөніндегі пилоттық жоба (бұдан әрі – пилоттық жоба) іске асырылсын.</w:t>
      </w:r>
    </w:p>
    <w:bookmarkEnd w:id="1"/>
    <w:bookmarkStart w:name="z8" w:id="2"/>
    <w:p>
      <w:pPr>
        <w:spacing w:after="0"/>
        <w:ind w:left="0"/>
        <w:jc w:val="both"/>
      </w:pPr>
      <w:r>
        <w:rPr>
          <w:rFonts w:ascii="Times New Roman"/>
          <w:b w:val="false"/>
          <w:i w:val="false"/>
          <w:color w:val="000000"/>
          <w:sz w:val="28"/>
        </w:rPr>
        <w:t xml:space="preserve">
      2. Қоса беріліп отырған "Alem GPT чат-қосымшасы" платформасы арқылы мемлекеттік қызметтер көрсету жөніндегі </w:t>
      </w:r>
      <w:r>
        <w:rPr>
          <w:rFonts w:ascii="Times New Roman"/>
          <w:b w:val="false"/>
          <w:i w:val="false"/>
          <w:color w:val="000000"/>
          <w:sz w:val="28"/>
        </w:rPr>
        <w:t>Алгоритм</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Мемлекеттік қызметтер көрсету платформасын ұсынатын "Ұлттық ақпараттық технологиялар" (келісім бойынша) АҚ "Астана Хаб" Автономды кластерлік қорымен (келісім бойынша) бірлесіп, пилоттық жоба аясында мыналарды қамтамасыз етсін: барлық қажетті тарихи деректерді тіркеуді және сақтауды, сондай-ақ рұқсаттар мен хабарламалардың мемлекеттік электрондық тізілімін тарихи деректермен толтыруды қамтамасыз ету.</w:t>
      </w:r>
    </w:p>
    <w:bookmarkEnd w:id="3"/>
    <w:bookmarkStart w:name="z10" w:id="4"/>
    <w:p>
      <w:pPr>
        <w:spacing w:after="0"/>
        <w:ind w:left="0"/>
        <w:jc w:val="both"/>
      </w:pPr>
      <w:r>
        <w:rPr>
          <w:rFonts w:ascii="Times New Roman"/>
          <w:b w:val="false"/>
          <w:i w:val="false"/>
          <w:color w:val="000000"/>
          <w:sz w:val="28"/>
        </w:rPr>
        <w:t xml:space="preserve">
      4. "Ұлттық ақпараттық технологиялар" акционерлік қоғамы "Astana Хаб" автономды кластерлік қорымен бірлесіп, пилоттық жобаны іске асыру кезеңі аяқталғаннан кейін және "Ақпараттандыру туралы" Қазақстан Республикасы Заңының </w:t>
      </w:r>
      <w:r>
        <w:rPr>
          <w:rFonts w:ascii="Times New Roman"/>
          <w:b w:val="false"/>
          <w:i w:val="false"/>
          <w:color w:val="000000"/>
          <w:sz w:val="28"/>
        </w:rPr>
        <w:t>38-бабы</w:t>
      </w:r>
      <w:r>
        <w:rPr>
          <w:rFonts w:ascii="Times New Roman"/>
          <w:b w:val="false"/>
          <w:i w:val="false"/>
          <w:color w:val="000000"/>
          <w:sz w:val="28"/>
        </w:rPr>
        <w:t xml:space="preserve"> 2-тармағының 5-1) тармақшасына, </w:t>
      </w:r>
      <w:r>
        <w:rPr>
          <w:rFonts w:ascii="Times New Roman"/>
          <w:b w:val="false"/>
          <w:i w:val="false"/>
          <w:color w:val="000000"/>
          <w:sz w:val="28"/>
        </w:rPr>
        <w:t>49-бабы</w:t>
      </w:r>
      <w:r>
        <w:rPr>
          <w:rFonts w:ascii="Times New Roman"/>
          <w:b w:val="false"/>
          <w:i w:val="false"/>
          <w:color w:val="000000"/>
          <w:sz w:val="28"/>
        </w:rPr>
        <w:t xml:space="preserve"> 2-тармағының 4) тармақшасына, сондай-ақ Қазақстан Республикасы Ақпарат және коммуникациялар министрі міндетін атқарушының 2018 жылғы 29 наурыздағы №123 бұйрығымен бекітілген (Нормативтік құқықтық актілерді мемлекеттік тіркеу тізілімінде №16777 болып тіркелген) "электрондық үкіметтің" ақпараттандыру объектілерін интеграциялау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өнеркәсіптік пайдалануға енгізілгенге дейін мыналарды қамтамасыз етсін:</w:t>
      </w:r>
    </w:p>
    <w:bookmarkEnd w:id="4"/>
    <w:bookmarkStart w:name="z11" w:id="5"/>
    <w:p>
      <w:pPr>
        <w:spacing w:after="0"/>
        <w:ind w:left="0"/>
        <w:jc w:val="both"/>
      </w:pPr>
      <w:r>
        <w:rPr>
          <w:rFonts w:ascii="Times New Roman"/>
          <w:b w:val="false"/>
          <w:i w:val="false"/>
          <w:color w:val="000000"/>
          <w:sz w:val="28"/>
        </w:rPr>
        <w:t>
      1) ақпараттық қауіпсіздік талаптарына сәйкестігі бойынша оң нәтижелері бар сынақ хаттамаларының болуын;</w:t>
      </w:r>
    </w:p>
    <w:bookmarkEnd w:id="5"/>
    <w:bookmarkStart w:name="z12" w:id="6"/>
    <w:p>
      <w:pPr>
        <w:spacing w:after="0"/>
        <w:ind w:left="0"/>
        <w:jc w:val="both"/>
      </w:pPr>
      <w:r>
        <w:rPr>
          <w:rFonts w:ascii="Times New Roman"/>
          <w:b w:val="false"/>
          <w:i w:val="false"/>
          <w:color w:val="000000"/>
          <w:sz w:val="28"/>
        </w:rPr>
        <w:t>
      2) өзінің жедел ақпараттық қауіпсіздік орталығының (бұдан әрі – Орталық) болуын және оның жұмыс істеуін немесе Қазақстан Республикасының Азаматтық кодексіне сәйкес үшінші тұлғалармен жедел ақпараттық қауіпсіздік орталығының қызметін көрсету туралы шарт жасасуды, сондай-ақ Орталықтың Ұлттық ақпараттық қауіпсіздікті үйлестіру орталығымен өзара іс-қимылын;</w:t>
      </w:r>
    </w:p>
    <w:bookmarkEnd w:id="6"/>
    <w:bookmarkStart w:name="z13" w:id="7"/>
    <w:p>
      <w:pPr>
        <w:spacing w:after="0"/>
        <w:ind w:left="0"/>
        <w:jc w:val="both"/>
      </w:pPr>
      <w:r>
        <w:rPr>
          <w:rFonts w:ascii="Times New Roman"/>
          <w:b w:val="false"/>
          <w:i w:val="false"/>
          <w:color w:val="000000"/>
          <w:sz w:val="28"/>
        </w:rPr>
        <w:t xml:space="preserve">
      3) деректерді қорғау стандарттарын, ақпараттық жүйелердің қауіпсіздігін және қызметтердің қолжетімділігін қамтамасыз ету мақсатында Қазақстан Республикасы Үкіметінің 2016 жылғы 20 желтоқсандағы №832 қаулысымен белгіленген ақпараттық-коммуникациялық технологиялар және ақпараттық қауіпсіздік саласындағы бірыңғай талаптардың сақталуын қамтамасыз ету. </w:t>
      </w:r>
    </w:p>
    <w:bookmarkEnd w:id="7"/>
    <w:bookmarkStart w:name="z14" w:id="8"/>
    <w:p>
      <w:pPr>
        <w:spacing w:after="0"/>
        <w:ind w:left="0"/>
        <w:jc w:val="both"/>
      </w:pPr>
      <w:r>
        <w:rPr>
          <w:rFonts w:ascii="Times New Roman"/>
          <w:b w:val="false"/>
          <w:i w:val="false"/>
          <w:color w:val="000000"/>
          <w:sz w:val="28"/>
        </w:rPr>
        <w:t>
      5. Қазақстан Республикасы Жасанды интеллект және цифрлық даму министрлігінің Мемлекеттік қызметтер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2) осы бұйрықтың көшірмесін қол қойылған күнінен бастап бес жұмыс күні ішінде "Қазақстан Республикасының Заңнама және құқықтық ақпарат институты" республикалық мемлекеттік кәсіпорнына Қазақстан Республикасы нормативтік құқықтық актілерінің эталондық бақылау банкіне енгізу үшін жіберуді қамтамасыз етсін.</w:t>
      </w:r>
    </w:p>
    <w:bookmarkEnd w:id="10"/>
    <w:bookmarkStart w:name="z17" w:id="11"/>
    <w:p>
      <w:pPr>
        <w:spacing w:after="0"/>
        <w:ind w:left="0"/>
        <w:jc w:val="both"/>
      </w:pPr>
      <w:r>
        <w:rPr>
          <w:rFonts w:ascii="Times New Roman"/>
          <w:b w:val="false"/>
          <w:i w:val="false"/>
          <w:color w:val="000000"/>
          <w:sz w:val="28"/>
        </w:rPr>
        <w:t>
      6. Осы бұйрықтың орындалуын бақылауды Жасанды интеллект және цифрлық даму вице-министріне жүктеу.</w:t>
      </w:r>
    </w:p>
    <w:bookmarkEnd w:id="11"/>
    <w:bookmarkStart w:name="z18" w:id="12"/>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 және 2027 жылғы 1 мамырға дейін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21" w:id="13"/>
    <w:p>
      <w:pPr>
        <w:spacing w:after="0"/>
        <w:ind w:left="0"/>
        <w:jc w:val="left"/>
      </w:pPr>
      <w:r>
        <w:rPr>
          <w:rFonts w:ascii="Times New Roman"/>
          <w:b/>
          <w:i w:val="false"/>
          <w:color w:val="000000"/>
        </w:rPr>
        <w:t xml:space="preserve"> "Аlem.gpt чат-қосымшасы" платформасы арқылы мемлекеттік қызметтер көрсету Алгоритмі</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1. Осы "alem.gpt чат-қосымшасы" жұмыс істеу және интеграциялық өзара іс-қимылы Алгоритмі (бұдан әрі – Алгоритм) мемлекеттік қызметтерді жасанды интеллект технологияларын қолдана отырып көрсету кезінде "alem.gpt чат-қосымшасы" платформасының мемлекеттік және корпоративтік ақпараттық жүйелермен өзара іс-қимыл тәртібін айқындайды.</w:t>
      </w:r>
    </w:p>
    <w:bookmarkEnd w:id="15"/>
    <w:bookmarkStart w:name="z24" w:id="16"/>
    <w:p>
      <w:pPr>
        <w:spacing w:after="0"/>
        <w:ind w:left="0"/>
        <w:jc w:val="both"/>
      </w:pPr>
      <w:r>
        <w:rPr>
          <w:rFonts w:ascii="Times New Roman"/>
          <w:b w:val="false"/>
          <w:i w:val="false"/>
          <w:color w:val="000000"/>
          <w:sz w:val="28"/>
        </w:rPr>
        <w:t>
      2. Алгоритм келесі процестерге қолданылады:</w:t>
      </w:r>
    </w:p>
    <w:bookmarkEnd w:id="16"/>
    <w:bookmarkStart w:name="z25" w:id="17"/>
    <w:p>
      <w:pPr>
        <w:spacing w:after="0"/>
        <w:ind w:left="0"/>
        <w:jc w:val="both"/>
      </w:pPr>
      <w:r>
        <w:rPr>
          <w:rFonts w:ascii="Times New Roman"/>
          <w:b w:val="false"/>
          <w:i w:val="false"/>
          <w:color w:val="000000"/>
          <w:sz w:val="28"/>
        </w:rPr>
        <w:t>
      1) пайдаланушыларға мемлекеттік қызметтерді ұсыну;</w:t>
      </w:r>
    </w:p>
    <w:bookmarkEnd w:id="17"/>
    <w:bookmarkStart w:name="z26" w:id="18"/>
    <w:p>
      <w:pPr>
        <w:spacing w:after="0"/>
        <w:ind w:left="0"/>
        <w:jc w:val="both"/>
      </w:pPr>
      <w:r>
        <w:rPr>
          <w:rFonts w:ascii="Times New Roman"/>
          <w:b w:val="false"/>
          <w:i w:val="false"/>
          <w:color w:val="000000"/>
          <w:sz w:val="28"/>
        </w:rPr>
        <w:t>
      2) интеграциялық қабат арқылы мемлекеттік сервистермен өзара іс-қимыл;</w:t>
      </w:r>
    </w:p>
    <w:bookmarkEnd w:id="18"/>
    <w:bookmarkStart w:name="z27" w:id="19"/>
    <w:p>
      <w:pPr>
        <w:spacing w:after="0"/>
        <w:ind w:left="0"/>
        <w:jc w:val="both"/>
      </w:pPr>
      <w:r>
        <w:rPr>
          <w:rFonts w:ascii="Times New Roman"/>
          <w:b w:val="false"/>
          <w:i w:val="false"/>
          <w:color w:val="000000"/>
          <w:sz w:val="28"/>
        </w:rPr>
        <w:t>
      3) ЖИ-агенттер арқылы пайдаланушы сұрауларын өңдеу;</w:t>
      </w:r>
    </w:p>
    <w:bookmarkEnd w:id="19"/>
    <w:bookmarkStart w:name="z28" w:id="20"/>
    <w:p>
      <w:pPr>
        <w:spacing w:after="0"/>
        <w:ind w:left="0"/>
        <w:jc w:val="both"/>
      </w:pPr>
      <w:r>
        <w:rPr>
          <w:rFonts w:ascii="Times New Roman"/>
          <w:b w:val="false"/>
          <w:i w:val="false"/>
          <w:color w:val="000000"/>
          <w:sz w:val="28"/>
        </w:rPr>
        <w:t>
      4) деректердің қауіпсіз алмасуын қамтамасыз ету.</w:t>
      </w:r>
    </w:p>
    <w:bookmarkEnd w:id="20"/>
    <w:bookmarkStart w:name="z29" w:id="21"/>
    <w:p>
      <w:pPr>
        <w:spacing w:after="0"/>
        <w:ind w:left="0"/>
        <w:jc w:val="both"/>
      </w:pPr>
      <w:r>
        <w:rPr>
          <w:rFonts w:ascii="Times New Roman"/>
          <w:b w:val="false"/>
          <w:i w:val="false"/>
          <w:color w:val="000000"/>
          <w:sz w:val="28"/>
        </w:rPr>
        <w:t>
      3. Осы Алгоритмде келесі негізгі ұғымдар қолданылады:</w:t>
      </w:r>
    </w:p>
    <w:bookmarkEnd w:id="21"/>
    <w:bookmarkStart w:name="z30" w:id="22"/>
    <w:p>
      <w:pPr>
        <w:spacing w:after="0"/>
        <w:ind w:left="0"/>
        <w:jc w:val="both"/>
      </w:pPr>
      <w:r>
        <w:rPr>
          <w:rFonts w:ascii="Times New Roman"/>
          <w:b w:val="false"/>
          <w:i w:val="false"/>
          <w:color w:val="000000"/>
          <w:sz w:val="28"/>
        </w:rPr>
        <w:t>
      1. alem.gpt чат-қосымша – мемлекеттік және бизнес-қызметтер көрсету үшін ЖИ-агенттерді құруды және басқаруды қамтамасыз ететін мультиагенттік платформа;</w:t>
      </w:r>
    </w:p>
    <w:bookmarkEnd w:id="22"/>
    <w:bookmarkStart w:name="z31" w:id="23"/>
    <w:p>
      <w:pPr>
        <w:spacing w:after="0"/>
        <w:ind w:left="0"/>
        <w:jc w:val="both"/>
      </w:pPr>
      <w:r>
        <w:rPr>
          <w:rFonts w:ascii="Times New Roman"/>
          <w:b w:val="false"/>
          <w:i w:val="false"/>
          <w:color w:val="000000"/>
          <w:sz w:val="28"/>
        </w:rPr>
        <w:t>
      2. ЖИ-агент – пайдаланушылардың сұрауларын өңдеуді, сыртқы сервистермен өзара іс-қимылды және өмірлік жағдайларды сүйемелдеуді қамтамасыз ететін бағдарламалық компонент;</w:t>
      </w:r>
    </w:p>
    <w:bookmarkEnd w:id="23"/>
    <w:bookmarkStart w:name="z32" w:id="24"/>
    <w:p>
      <w:pPr>
        <w:spacing w:after="0"/>
        <w:ind w:left="0"/>
        <w:jc w:val="both"/>
      </w:pPr>
      <w:r>
        <w:rPr>
          <w:rFonts w:ascii="Times New Roman"/>
          <w:b w:val="false"/>
          <w:i w:val="false"/>
          <w:color w:val="000000"/>
          <w:sz w:val="28"/>
        </w:rPr>
        <w:t>
      3. Интеграциялық қабат – платформаның сыртқы жүйелермен (ШЭП, ВШЭП, API) өзара іс-қимылын қамтамасыз ететін сервистер жиынтығы;</w:t>
      </w:r>
    </w:p>
    <w:bookmarkEnd w:id="24"/>
    <w:bookmarkStart w:name="z33" w:id="25"/>
    <w:p>
      <w:pPr>
        <w:spacing w:after="0"/>
        <w:ind w:left="0"/>
        <w:jc w:val="both"/>
      </w:pPr>
      <w:r>
        <w:rPr>
          <w:rFonts w:ascii="Times New Roman"/>
          <w:b w:val="false"/>
          <w:i w:val="false"/>
          <w:color w:val="000000"/>
          <w:sz w:val="28"/>
        </w:rPr>
        <w:t>
      4. Пайдаланушы – платформа арқылы қызметтер алатын жеке немесе заңды тұлға;</w:t>
      </w:r>
    </w:p>
    <w:bookmarkEnd w:id="25"/>
    <w:bookmarkStart w:name="z34" w:id="26"/>
    <w:p>
      <w:pPr>
        <w:spacing w:after="0"/>
        <w:ind w:left="0"/>
        <w:jc w:val="both"/>
      </w:pPr>
      <w:r>
        <w:rPr>
          <w:rFonts w:ascii="Times New Roman"/>
          <w:b w:val="false"/>
          <w:i w:val="false"/>
          <w:color w:val="000000"/>
          <w:sz w:val="28"/>
        </w:rPr>
        <w:t>
      5. API – ақпараттық жүйелердің өзара іс-қимыл интерфейсі;</w:t>
      </w:r>
    </w:p>
    <w:bookmarkEnd w:id="26"/>
    <w:bookmarkStart w:name="z35" w:id="27"/>
    <w:p>
      <w:pPr>
        <w:spacing w:after="0"/>
        <w:ind w:left="0"/>
        <w:jc w:val="both"/>
      </w:pPr>
      <w:r>
        <w:rPr>
          <w:rFonts w:ascii="Times New Roman"/>
          <w:b w:val="false"/>
          <w:i w:val="false"/>
          <w:color w:val="000000"/>
          <w:sz w:val="28"/>
        </w:rPr>
        <w:t>
      6. ЭЦҚ – әрекеттердің заңды маңызын растау үшін пайдаланылатын электрондық цифрлық қолтаңба;</w:t>
      </w:r>
    </w:p>
    <w:bookmarkEnd w:id="27"/>
    <w:bookmarkStart w:name="z36" w:id="28"/>
    <w:p>
      <w:pPr>
        <w:spacing w:after="0"/>
        <w:ind w:left="0"/>
        <w:jc w:val="both"/>
      </w:pPr>
      <w:r>
        <w:rPr>
          <w:rFonts w:ascii="Times New Roman"/>
          <w:b w:val="false"/>
          <w:i w:val="false"/>
          <w:color w:val="000000"/>
          <w:sz w:val="28"/>
        </w:rPr>
        <w:t>
      7. Білім базасы – ЖИ-агенттер пайдаланатын құрылымдалған деректер қоймасы.</w:t>
      </w:r>
    </w:p>
    <w:bookmarkEnd w:id="28"/>
    <w:bookmarkStart w:name="z37" w:id="29"/>
    <w:p>
      <w:pPr>
        <w:spacing w:after="0"/>
        <w:ind w:left="0"/>
        <w:jc w:val="left"/>
      </w:pPr>
      <w:r>
        <w:rPr>
          <w:rFonts w:ascii="Times New Roman"/>
          <w:b/>
          <w:i w:val="false"/>
          <w:color w:val="000000"/>
        </w:rPr>
        <w:t xml:space="preserve"> 2-тарау. Платформаның жұмыс істеу тәртібі</w:t>
      </w:r>
    </w:p>
    <w:bookmarkEnd w:id="29"/>
    <w:bookmarkStart w:name="z38" w:id="30"/>
    <w:p>
      <w:pPr>
        <w:spacing w:after="0"/>
        <w:ind w:left="0"/>
        <w:jc w:val="both"/>
      </w:pPr>
      <w:r>
        <w:rPr>
          <w:rFonts w:ascii="Times New Roman"/>
          <w:b w:val="false"/>
          <w:i w:val="false"/>
          <w:color w:val="000000"/>
          <w:sz w:val="28"/>
        </w:rPr>
        <w:t>
      4. Пайдаланушы Alem.GPT-ке келесі жолдармен кіреді:</w:t>
      </w:r>
    </w:p>
    <w:bookmarkEnd w:id="30"/>
    <w:bookmarkStart w:name="z39" w:id="31"/>
    <w:p>
      <w:pPr>
        <w:spacing w:after="0"/>
        <w:ind w:left="0"/>
        <w:jc w:val="both"/>
      </w:pPr>
      <w:r>
        <w:rPr>
          <w:rFonts w:ascii="Times New Roman"/>
          <w:b w:val="false"/>
          <w:i w:val="false"/>
          <w:color w:val="000000"/>
          <w:sz w:val="28"/>
        </w:rPr>
        <w:t>
      1) Egov Mobile/Egov Business көмегімен Egov QR арқылы ЭЦҚ қол қою;</w:t>
      </w:r>
    </w:p>
    <w:bookmarkEnd w:id="31"/>
    <w:bookmarkStart w:name="z40" w:id="32"/>
    <w:p>
      <w:pPr>
        <w:spacing w:after="0"/>
        <w:ind w:left="0"/>
        <w:jc w:val="both"/>
      </w:pPr>
      <w:r>
        <w:rPr>
          <w:rFonts w:ascii="Times New Roman"/>
          <w:b w:val="false"/>
          <w:i w:val="false"/>
          <w:color w:val="000000"/>
          <w:sz w:val="28"/>
        </w:rPr>
        <w:t>
      2) Egov Mobile мобильді қосымшасы ішіндегі Alem.GPT бөлімі.</w:t>
      </w:r>
    </w:p>
    <w:bookmarkEnd w:id="32"/>
    <w:bookmarkStart w:name="z41" w:id="33"/>
    <w:p>
      <w:pPr>
        <w:spacing w:after="0"/>
        <w:ind w:left="0"/>
        <w:jc w:val="both"/>
      </w:pPr>
      <w:r>
        <w:rPr>
          <w:rFonts w:ascii="Times New Roman"/>
          <w:b w:val="false"/>
          <w:i w:val="false"/>
          <w:color w:val="000000"/>
          <w:sz w:val="28"/>
        </w:rPr>
        <w:t>
      5. Авторизациядан кейін пайдаланушыға келесіге қолжетімділік беріледі:</w:t>
      </w:r>
    </w:p>
    <w:bookmarkEnd w:id="33"/>
    <w:bookmarkStart w:name="z42" w:id="34"/>
    <w:p>
      <w:pPr>
        <w:spacing w:after="0"/>
        <w:ind w:left="0"/>
        <w:jc w:val="both"/>
      </w:pPr>
      <w:r>
        <w:rPr>
          <w:rFonts w:ascii="Times New Roman"/>
          <w:b w:val="false"/>
          <w:i w:val="false"/>
          <w:color w:val="000000"/>
          <w:sz w:val="28"/>
        </w:rPr>
        <w:t>
      1) мемлекеттік қызметтер бойынша ЖИ-агентке чат;</w:t>
      </w:r>
    </w:p>
    <w:bookmarkEnd w:id="34"/>
    <w:bookmarkStart w:name="z43" w:id="35"/>
    <w:p>
      <w:pPr>
        <w:spacing w:after="0"/>
        <w:ind w:left="0"/>
        <w:jc w:val="both"/>
      </w:pPr>
      <w:r>
        <w:rPr>
          <w:rFonts w:ascii="Times New Roman"/>
          <w:b w:val="false"/>
          <w:i w:val="false"/>
          <w:color w:val="000000"/>
          <w:sz w:val="28"/>
        </w:rPr>
        <w:t>
      2) ЖИ-агенттермен чаттар тарихы;</w:t>
      </w:r>
    </w:p>
    <w:bookmarkEnd w:id="35"/>
    <w:bookmarkStart w:name="z44" w:id="36"/>
    <w:p>
      <w:pPr>
        <w:spacing w:after="0"/>
        <w:ind w:left="0"/>
        <w:jc w:val="both"/>
      </w:pPr>
      <w:r>
        <w:rPr>
          <w:rFonts w:ascii="Times New Roman"/>
          <w:b w:val="false"/>
          <w:i w:val="false"/>
          <w:color w:val="000000"/>
          <w:sz w:val="28"/>
        </w:rPr>
        <w:t>
      3) мемлекеттік қызметтерді алу тарихы;</w:t>
      </w:r>
    </w:p>
    <w:bookmarkEnd w:id="36"/>
    <w:bookmarkStart w:name="z45" w:id="37"/>
    <w:p>
      <w:pPr>
        <w:spacing w:after="0"/>
        <w:ind w:left="0"/>
        <w:jc w:val="both"/>
      </w:pPr>
      <w:r>
        <w:rPr>
          <w:rFonts w:ascii="Times New Roman"/>
          <w:b w:val="false"/>
          <w:i w:val="false"/>
          <w:color w:val="000000"/>
          <w:sz w:val="28"/>
        </w:rPr>
        <w:t>
      4) мемлекеттік қызметтерді алу туралы хабарламалар;</w:t>
      </w:r>
    </w:p>
    <w:bookmarkEnd w:id="37"/>
    <w:bookmarkStart w:name="z46" w:id="38"/>
    <w:p>
      <w:pPr>
        <w:spacing w:after="0"/>
        <w:ind w:left="0"/>
        <w:jc w:val="both"/>
      </w:pPr>
      <w:r>
        <w:rPr>
          <w:rFonts w:ascii="Times New Roman"/>
          <w:b w:val="false"/>
          <w:i w:val="false"/>
          <w:color w:val="000000"/>
          <w:sz w:val="28"/>
        </w:rPr>
        <w:t>
      5) пайдаланушының жеке кабинеті.</w:t>
      </w:r>
    </w:p>
    <w:bookmarkEnd w:id="38"/>
    <w:bookmarkStart w:name="z47" w:id="39"/>
    <w:p>
      <w:pPr>
        <w:spacing w:after="0"/>
        <w:ind w:left="0"/>
        <w:jc w:val="both"/>
      </w:pPr>
      <w:r>
        <w:rPr>
          <w:rFonts w:ascii="Times New Roman"/>
          <w:b w:val="false"/>
          <w:i w:val="false"/>
          <w:color w:val="000000"/>
          <w:sz w:val="28"/>
        </w:rPr>
        <w:t>
      6. Пайдаланушы қызметті алуға келесі тәсілдердің бірімен бастама жасайды:</w:t>
      </w:r>
    </w:p>
    <w:bookmarkEnd w:id="39"/>
    <w:bookmarkStart w:name="z48" w:id="40"/>
    <w:p>
      <w:pPr>
        <w:spacing w:after="0"/>
        <w:ind w:left="0"/>
        <w:jc w:val="both"/>
      </w:pPr>
      <w:r>
        <w:rPr>
          <w:rFonts w:ascii="Times New Roman"/>
          <w:b w:val="false"/>
          <w:i w:val="false"/>
          <w:color w:val="000000"/>
          <w:sz w:val="28"/>
        </w:rPr>
        <w:t>
      1) чатта ЖИ-агентпен диалог арқылы;</w:t>
      </w:r>
    </w:p>
    <w:bookmarkEnd w:id="40"/>
    <w:bookmarkStart w:name="z49" w:id="41"/>
    <w:p>
      <w:pPr>
        <w:spacing w:after="0"/>
        <w:ind w:left="0"/>
        <w:jc w:val="both"/>
      </w:pPr>
      <w:r>
        <w:rPr>
          <w:rFonts w:ascii="Times New Roman"/>
          <w:b w:val="false"/>
          <w:i w:val="false"/>
          <w:color w:val="000000"/>
          <w:sz w:val="28"/>
        </w:rPr>
        <w:t>
      2) дауыс хабарламаларын жіберу арқылы.</w:t>
      </w:r>
    </w:p>
    <w:bookmarkEnd w:id="41"/>
    <w:bookmarkStart w:name="z50" w:id="42"/>
    <w:p>
      <w:pPr>
        <w:spacing w:after="0"/>
        <w:ind w:left="0"/>
        <w:jc w:val="both"/>
      </w:pPr>
      <w:r>
        <w:rPr>
          <w:rFonts w:ascii="Times New Roman"/>
          <w:b w:val="false"/>
          <w:i w:val="false"/>
          <w:color w:val="000000"/>
          <w:sz w:val="28"/>
        </w:rPr>
        <w:t>
      7. ЖИ-агент:</w:t>
      </w:r>
    </w:p>
    <w:bookmarkEnd w:id="42"/>
    <w:bookmarkStart w:name="z51" w:id="43"/>
    <w:p>
      <w:pPr>
        <w:spacing w:after="0"/>
        <w:ind w:left="0"/>
        <w:jc w:val="both"/>
      </w:pPr>
      <w:r>
        <w:rPr>
          <w:rFonts w:ascii="Times New Roman"/>
          <w:b w:val="false"/>
          <w:i w:val="false"/>
          <w:color w:val="000000"/>
          <w:sz w:val="28"/>
        </w:rPr>
        <w:t>
      1) пайдаланушы сұрауын талдайды;</w:t>
      </w:r>
    </w:p>
    <w:bookmarkEnd w:id="43"/>
    <w:bookmarkStart w:name="z52" w:id="44"/>
    <w:p>
      <w:pPr>
        <w:spacing w:after="0"/>
        <w:ind w:left="0"/>
        <w:jc w:val="both"/>
      </w:pPr>
      <w:r>
        <w:rPr>
          <w:rFonts w:ascii="Times New Roman"/>
          <w:b w:val="false"/>
          <w:i w:val="false"/>
          <w:color w:val="000000"/>
          <w:sz w:val="28"/>
        </w:rPr>
        <w:t>
      2) тиісті өмірлік жағдаятты анықтайды;</w:t>
      </w:r>
    </w:p>
    <w:bookmarkEnd w:id="44"/>
    <w:bookmarkStart w:name="z53" w:id="45"/>
    <w:p>
      <w:pPr>
        <w:spacing w:after="0"/>
        <w:ind w:left="0"/>
        <w:jc w:val="both"/>
      </w:pPr>
      <w:r>
        <w:rPr>
          <w:rFonts w:ascii="Times New Roman"/>
          <w:b w:val="false"/>
          <w:i w:val="false"/>
          <w:color w:val="000000"/>
          <w:sz w:val="28"/>
        </w:rPr>
        <w:t>
      3) пайдаланушының сұрауына жауап беру үшін қажетті мәліметтерді Egov.kz порталы арқылы сұратады;</w:t>
      </w:r>
    </w:p>
    <w:bookmarkEnd w:id="45"/>
    <w:bookmarkStart w:name="z54" w:id="46"/>
    <w:p>
      <w:pPr>
        <w:spacing w:after="0"/>
        <w:ind w:left="0"/>
        <w:jc w:val="both"/>
      </w:pPr>
      <w:r>
        <w:rPr>
          <w:rFonts w:ascii="Times New Roman"/>
          <w:b w:val="false"/>
          <w:i w:val="false"/>
          <w:color w:val="000000"/>
          <w:sz w:val="28"/>
        </w:rPr>
        <w:t>
      4) уәкілетті мемлекеттік органдарда жасалған мәліметтерді электрондық түрде ұсынады.</w:t>
      </w:r>
    </w:p>
    <w:bookmarkEnd w:id="46"/>
    <w:bookmarkStart w:name="z55" w:id="47"/>
    <w:p>
      <w:pPr>
        <w:spacing w:after="0"/>
        <w:ind w:left="0"/>
        <w:jc w:val="both"/>
      </w:pPr>
      <w:r>
        <w:rPr>
          <w:rFonts w:ascii="Times New Roman"/>
          <w:b w:val="false"/>
          <w:i w:val="false"/>
          <w:color w:val="000000"/>
          <w:sz w:val="28"/>
        </w:rPr>
        <w:t>
      8. Қажет болған жағдайда ЖИ-агент:</w:t>
      </w:r>
    </w:p>
    <w:bookmarkEnd w:id="47"/>
    <w:bookmarkStart w:name="z56" w:id="48"/>
    <w:p>
      <w:pPr>
        <w:spacing w:after="0"/>
        <w:ind w:left="0"/>
        <w:jc w:val="both"/>
      </w:pPr>
      <w:r>
        <w:rPr>
          <w:rFonts w:ascii="Times New Roman"/>
          <w:b w:val="false"/>
          <w:i w:val="false"/>
          <w:color w:val="000000"/>
          <w:sz w:val="28"/>
        </w:rPr>
        <w:t>
      1) қосымша деректерді сұрайды;</w:t>
      </w:r>
    </w:p>
    <w:bookmarkEnd w:id="48"/>
    <w:bookmarkStart w:name="z57" w:id="49"/>
    <w:p>
      <w:pPr>
        <w:spacing w:after="0"/>
        <w:ind w:left="0"/>
        <w:jc w:val="both"/>
      </w:pPr>
      <w:r>
        <w:rPr>
          <w:rFonts w:ascii="Times New Roman"/>
          <w:b w:val="false"/>
          <w:i w:val="false"/>
          <w:color w:val="000000"/>
          <w:sz w:val="28"/>
        </w:rPr>
        <w:t>
      2) электрондық енгізу нысандарын құрады;</w:t>
      </w:r>
    </w:p>
    <w:bookmarkEnd w:id="49"/>
    <w:bookmarkStart w:name="z58" w:id="50"/>
    <w:p>
      <w:pPr>
        <w:spacing w:after="0"/>
        <w:ind w:left="0"/>
        <w:jc w:val="both"/>
      </w:pPr>
      <w:r>
        <w:rPr>
          <w:rFonts w:ascii="Times New Roman"/>
          <w:b w:val="false"/>
          <w:i w:val="false"/>
          <w:color w:val="000000"/>
          <w:sz w:val="28"/>
        </w:rPr>
        <w:t>
      3) интеграциялық сервистерді шақыруды бастайды.</w:t>
      </w:r>
    </w:p>
    <w:bookmarkEnd w:id="50"/>
    <w:bookmarkStart w:name="z59" w:id="51"/>
    <w:p>
      <w:pPr>
        <w:spacing w:after="0"/>
        <w:ind w:left="0"/>
        <w:jc w:val="left"/>
      </w:pPr>
      <w:r>
        <w:rPr>
          <w:rFonts w:ascii="Times New Roman"/>
          <w:b/>
          <w:i w:val="false"/>
          <w:color w:val="000000"/>
        </w:rPr>
        <w:t xml:space="preserve"> 3-тарау. Интеграциялық өзара іс-қимыл тәртібі</w:t>
      </w:r>
    </w:p>
    <w:bookmarkEnd w:id="51"/>
    <w:bookmarkStart w:name="z60" w:id="52"/>
    <w:p>
      <w:pPr>
        <w:spacing w:after="0"/>
        <w:ind w:left="0"/>
        <w:jc w:val="both"/>
      </w:pPr>
      <w:r>
        <w:rPr>
          <w:rFonts w:ascii="Times New Roman"/>
          <w:b w:val="false"/>
          <w:i w:val="false"/>
          <w:color w:val="000000"/>
          <w:sz w:val="28"/>
        </w:rPr>
        <w:t>
      9. Сыртқы сервистерді шақыру:</w:t>
      </w:r>
    </w:p>
    <w:bookmarkEnd w:id="52"/>
    <w:bookmarkStart w:name="z61" w:id="53"/>
    <w:p>
      <w:pPr>
        <w:spacing w:after="0"/>
        <w:ind w:left="0"/>
        <w:jc w:val="both"/>
      </w:pPr>
      <w:r>
        <w:rPr>
          <w:rFonts w:ascii="Times New Roman"/>
          <w:b w:val="false"/>
          <w:i w:val="false"/>
          <w:color w:val="000000"/>
          <w:sz w:val="28"/>
        </w:rPr>
        <w:t>
      1) Egov.kz порталындағы REST сервис протоколдары бойынша;</w:t>
      </w:r>
    </w:p>
    <w:bookmarkEnd w:id="53"/>
    <w:bookmarkStart w:name="z62" w:id="54"/>
    <w:p>
      <w:pPr>
        <w:spacing w:after="0"/>
        <w:ind w:left="0"/>
        <w:jc w:val="both"/>
      </w:pPr>
      <w:r>
        <w:rPr>
          <w:rFonts w:ascii="Times New Roman"/>
          <w:b w:val="false"/>
          <w:i w:val="false"/>
          <w:color w:val="000000"/>
          <w:sz w:val="28"/>
        </w:rPr>
        <w:t>
      2) электрондық үкіметтін сыртқы шлюзі SOAP сервис протоколдары бойынша (қосылу процесі);</w:t>
      </w:r>
    </w:p>
    <w:bookmarkEnd w:id="54"/>
    <w:bookmarkStart w:name="z63" w:id="55"/>
    <w:p>
      <w:pPr>
        <w:spacing w:after="0"/>
        <w:ind w:left="0"/>
        <w:jc w:val="both"/>
      </w:pPr>
      <w:r>
        <w:rPr>
          <w:rFonts w:ascii="Times New Roman"/>
          <w:b w:val="false"/>
          <w:i w:val="false"/>
          <w:color w:val="000000"/>
          <w:sz w:val="28"/>
        </w:rPr>
        <w:t>
      3) Astana Hub, Astana Innovations бекітілген API сыртқы сервистері арқылы жүзеге асырылады.</w:t>
      </w:r>
    </w:p>
    <w:bookmarkEnd w:id="55"/>
    <w:bookmarkStart w:name="z64" w:id="56"/>
    <w:p>
      <w:pPr>
        <w:spacing w:after="0"/>
        <w:ind w:left="0"/>
        <w:jc w:val="both"/>
      </w:pPr>
      <w:r>
        <w:rPr>
          <w:rFonts w:ascii="Times New Roman"/>
          <w:b w:val="false"/>
          <w:i w:val="false"/>
          <w:color w:val="000000"/>
          <w:sz w:val="28"/>
        </w:rPr>
        <w:t>
      10. Сұраулар мен жауаптар:</w:t>
      </w:r>
    </w:p>
    <w:bookmarkEnd w:id="56"/>
    <w:bookmarkStart w:name="z65" w:id="57"/>
    <w:p>
      <w:pPr>
        <w:spacing w:after="0"/>
        <w:ind w:left="0"/>
        <w:jc w:val="both"/>
      </w:pPr>
      <w:r>
        <w:rPr>
          <w:rFonts w:ascii="Times New Roman"/>
          <w:b w:val="false"/>
          <w:i w:val="false"/>
          <w:color w:val="000000"/>
          <w:sz w:val="28"/>
        </w:rPr>
        <w:t>
      1) логталады;</w:t>
      </w:r>
    </w:p>
    <w:bookmarkEnd w:id="57"/>
    <w:bookmarkStart w:name="z66" w:id="58"/>
    <w:p>
      <w:pPr>
        <w:spacing w:after="0"/>
        <w:ind w:left="0"/>
        <w:jc w:val="both"/>
      </w:pPr>
      <w:r>
        <w:rPr>
          <w:rFonts w:ascii="Times New Roman"/>
          <w:b w:val="false"/>
          <w:i w:val="false"/>
          <w:color w:val="000000"/>
          <w:sz w:val="28"/>
        </w:rPr>
        <w:t>
      2) дұрыстығы тексеріледі;</w:t>
      </w:r>
    </w:p>
    <w:bookmarkEnd w:id="58"/>
    <w:bookmarkStart w:name="z67" w:id="59"/>
    <w:p>
      <w:pPr>
        <w:spacing w:after="0"/>
        <w:ind w:left="0"/>
        <w:jc w:val="both"/>
      </w:pPr>
      <w:r>
        <w:rPr>
          <w:rFonts w:ascii="Times New Roman"/>
          <w:b w:val="false"/>
          <w:i w:val="false"/>
          <w:color w:val="000000"/>
          <w:sz w:val="28"/>
        </w:rPr>
        <w:t>
      3) бизнес-логикаға сәйкес өңделеді.</w:t>
      </w:r>
    </w:p>
    <w:bookmarkEnd w:id="59"/>
    <w:bookmarkStart w:name="z68" w:id="60"/>
    <w:p>
      <w:pPr>
        <w:spacing w:after="0"/>
        <w:ind w:left="0"/>
        <w:jc w:val="both"/>
      </w:pPr>
      <w:r>
        <w:rPr>
          <w:rFonts w:ascii="Times New Roman"/>
          <w:b w:val="false"/>
          <w:i w:val="false"/>
          <w:color w:val="000000"/>
          <w:sz w:val="28"/>
        </w:rPr>
        <w:t>
      11. Асинхронды процестер болған кезде:</w:t>
      </w:r>
    </w:p>
    <w:bookmarkEnd w:id="60"/>
    <w:bookmarkStart w:name="z69" w:id="61"/>
    <w:p>
      <w:pPr>
        <w:spacing w:after="0"/>
        <w:ind w:left="0"/>
        <w:jc w:val="both"/>
      </w:pPr>
      <w:r>
        <w:rPr>
          <w:rFonts w:ascii="Times New Roman"/>
          <w:b w:val="false"/>
          <w:i w:val="false"/>
          <w:color w:val="000000"/>
          <w:sz w:val="28"/>
        </w:rPr>
        <w:t>
      1) жүйе сұрау мәртебесін сақтайды;</w:t>
      </w:r>
    </w:p>
    <w:bookmarkEnd w:id="61"/>
    <w:bookmarkStart w:name="z70" w:id="62"/>
    <w:p>
      <w:pPr>
        <w:spacing w:after="0"/>
        <w:ind w:left="0"/>
        <w:jc w:val="both"/>
      </w:pPr>
      <w:r>
        <w:rPr>
          <w:rFonts w:ascii="Times New Roman"/>
          <w:b w:val="false"/>
          <w:i w:val="false"/>
          <w:color w:val="000000"/>
          <w:sz w:val="28"/>
        </w:rPr>
        <w:t>
      2) пайдаланушыны қызметтің орындалу барысы туралы хабардар етеді.</w:t>
      </w:r>
    </w:p>
    <w:bookmarkEnd w:id="62"/>
    <w:bookmarkStart w:name="z71" w:id="63"/>
    <w:p>
      <w:pPr>
        <w:spacing w:after="0"/>
        <w:ind w:left="0"/>
        <w:jc w:val="both"/>
      </w:pPr>
      <w:r>
        <w:rPr>
          <w:rFonts w:ascii="Times New Roman"/>
          <w:b w:val="false"/>
          <w:i w:val="false"/>
          <w:color w:val="000000"/>
          <w:sz w:val="28"/>
        </w:rPr>
        <w:t>
      12. Интеграциялық өзара іс-қимыл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 информатизация нысандарын интеграциялау қағидаларына сәйкес жүзеге асырылады (Нормативтік құқықтық актілерді мемлекеттік тіркеу тізілімінде № 16777 болып тіркелген).</w:t>
      </w:r>
    </w:p>
    <w:bookmarkEnd w:id="63"/>
    <w:bookmarkStart w:name="z72" w:id="64"/>
    <w:p>
      <w:pPr>
        <w:spacing w:after="0"/>
        <w:ind w:left="0"/>
        <w:jc w:val="left"/>
      </w:pPr>
      <w:r>
        <w:rPr>
          <w:rFonts w:ascii="Times New Roman"/>
          <w:b/>
          <w:i w:val="false"/>
          <w:color w:val="000000"/>
        </w:rPr>
        <w:t xml:space="preserve"> 4-тарау. Пайдаланушы сұрауларын өңдеу тәртібі</w:t>
      </w:r>
    </w:p>
    <w:bookmarkEnd w:id="64"/>
    <w:bookmarkStart w:name="z73" w:id="65"/>
    <w:p>
      <w:pPr>
        <w:spacing w:after="0"/>
        <w:ind w:left="0"/>
        <w:jc w:val="both"/>
      </w:pPr>
      <w:r>
        <w:rPr>
          <w:rFonts w:ascii="Times New Roman"/>
          <w:b w:val="false"/>
          <w:i w:val="false"/>
          <w:color w:val="000000"/>
          <w:sz w:val="28"/>
        </w:rPr>
        <w:t>
      13. ЖИ-агент сұрауларды келесілерді ескере отырып өңдейді:</w:t>
      </w:r>
    </w:p>
    <w:bookmarkEnd w:id="65"/>
    <w:bookmarkStart w:name="z74" w:id="66"/>
    <w:p>
      <w:pPr>
        <w:spacing w:after="0"/>
        <w:ind w:left="0"/>
        <w:jc w:val="both"/>
      </w:pPr>
      <w:r>
        <w:rPr>
          <w:rFonts w:ascii="Times New Roman"/>
          <w:b w:val="false"/>
          <w:i w:val="false"/>
          <w:color w:val="000000"/>
          <w:sz w:val="28"/>
        </w:rPr>
        <w:t>
      1) диалог контексті;</w:t>
      </w:r>
    </w:p>
    <w:bookmarkEnd w:id="66"/>
    <w:bookmarkStart w:name="z75" w:id="67"/>
    <w:p>
      <w:pPr>
        <w:spacing w:after="0"/>
        <w:ind w:left="0"/>
        <w:jc w:val="both"/>
      </w:pPr>
      <w:r>
        <w:rPr>
          <w:rFonts w:ascii="Times New Roman"/>
          <w:b w:val="false"/>
          <w:i w:val="false"/>
          <w:color w:val="000000"/>
          <w:sz w:val="28"/>
        </w:rPr>
        <w:t>
      2) диалог тілі;</w:t>
      </w:r>
    </w:p>
    <w:bookmarkEnd w:id="67"/>
    <w:bookmarkStart w:name="z76" w:id="68"/>
    <w:p>
      <w:pPr>
        <w:spacing w:after="0"/>
        <w:ind w:left="0"/>
        <w:jc w:val="both"/>
      </w:pPr>
      <w:r>
        <w:rPr>
          <w:rFonts w:ascii="Times New Roman"/>
          <w:b w:val="false"/>
          <w:i w:val="false"/>
          <w:color w:val="000000"/>
          <w:sz w:val="28"/>
        </w:rPr>
        <w:t>
      3) пайдаланушы деректері;</w:t>
      </w:r>
    </w:p>
    <w:bookmarkEnd w:id="68"/>
    <w:bookmarkStart w:name="z77" w:id="69"/>
    <w:p>
      <w:pPr>
        <w:spacing w:after="0"/>
        <w:ind w:left="0"/>
        <w:jc w:val="both"/>
      </w:pPr>
      <w:r>
        <w:rPr>
          <w:rFonts w:ascii="Times New Roman"/>
          <w:b w:val="false"/>
          <w:i w:val="false"/>
          <w:color w:val="000000"/>
          <w:sz w:val="28"/>
        </w:rPr>
        <w:t>
      4) білім базасынан алынған ақпарат;</w:t>
      </w:r>
    </w:p>
    <w:bookmarkEnd w:id="69"/>
    <w:bookmarkStart w:name="z78" w:id="70"/>
    <w:p>
      <w:pPr>
        <w:spacing w:after="0"/>
        <w:ind w:left="0"/>
        <w:jc w:val="both"/>
      </w:pPr>
      <w:r>
        <w:rPr>
          <w:rFonts w:ascii="Times New Roman"/>
          <w:b w:val="false"/>
          <w:i w:val="false"/>
          <w:color w:val="000000"/>
          <w:sz w:val="28"/>
        </w:rPr>
        <w:t>
      5) сыртқы сервистерден (Egov.kz порталы, ЭҮСШ) алынған ақпарат.</w:t>
      </w:r>
    </w:p>
    <w:bookmarkEnd w:id="70"/>
    <w:bookmarkStart w:name="z79" w:id="71"/>
    <w:p>
      <w:pPr>
        <w:spacing w:after="0"/>
        <w:ind w:left="0"/>
        <w:jc w:val="both"/>
      </w:pPr>
      <w:r>
        <w:rPr>
          <w:rFonts w:ascii="Times New Roman"/>
          <w:b w:val="false"/>
          <w:i w:val="false"/>
          <w:color w:val="000000"/>
          <w:sz w:val="28"/>
        </w:rPr>
        <w:t>
      14. Қажетті деректер болмаған жағдайда:</w:t>
      </w:r>
    </w:p>
    <w:bookmarkEnd w:id="71"/>
    <w:bookmarkStart w:name="z80" w:id="72"/>
    <w:p>
      <w:pPr>
        <w:spacing w:after="0"/>
        <w:ind w:left="0"/>
        <w:jc w:val="both"/>
      </w:pPr>
      <w:r>
        <w:rPr>
          <w:rFonts w:ascii="Times New Roman"/>
          <w:b w:val="false"/>
          <w:i w:val="false"/>
          <w:color w:val="000000"/>
          <w:sz w:val="28"/>
        </w:rPr>
        <w:t>
      ЖИ-агент сыртқы сервистерге (Egov.kz порталы, ЭҮСШ) сұраныстар орындайды немесе оларды пайдаланушыдан сұрайды.</w:t>
      </w:r>
    </w:p>
    <w:bookmarkEnd w:id="72"/>
    <w:bookmarkStart w:name="z81" w:id="73"/>
    <w:p>
      <w:pPr>
        <w:spacing w:after="0"/>
        <w:ind w:left="0"/>
        <w:jc w:val="both"/>
      </w:pPr>
      <w:r>
        <w:rPr>
          <w:rFonts w:ascii="Times New Roman"/>
          <w:b w:val="false"/>
          <w:i w:val="false"/>
          <w:color w:val="000000"/>
          <w:sz w:val="28"/>
        </w:rPr>
        <w:t>
      15. Өңдеу аяқталғаннан кейін:</w:t>
      </w:r>
    </w:p>
    <w:bookmarkEnd w:id="73"/>
    <w:bookmarkStart w:name="z82" w:id="74"/>
    <w:p>
      <w:pPr>
        <w:spacing w:after="0"/>
        <w:ind w:left="0"/>
        <w:jc w:val="both"/>
      </w:pPr>
      <w:r>
        <w:rPr>
          <w:rFonts w:ascii="Times New Roman"/>
          <w:b w:val="false"/>
          <w:i w:val="false"/>
          <w:color w:val="000000"/>
          <w:sz w:val="28"/>
        </w:rPr>
        <w:t>
      1) пайдаланушыға қызмет нәтижесі ұсынылады;</w:t>
      </w:r>
    </w:p>
    <w:bookmarkEnd w:id="74"/>
    <w:bookmarkStart w:name="z83" w:id="75"/>
    <w:p>
      <w:pPr>
        <w:spacing w:after="0"/>
        <w:ind w:left="0"/>
        <w:jc w:val="both"/>
      </w:pPr>
      <w:r>
        <w:rPr>
          <w:rFonts w:ascii="Times New Roman"/>
          <w:b w:val="false"/>
          <w:i w:val="false"/>
          <w:color w:val="000000"/>
          <w:sz w:val="28"/>
        </w:rPr>
        <w:t>
      2) нәтиже жеке кабинетте сақталады.</w:t>
      </w:r>
    </w:p>
    <w:bookmarkEnd w:id="75"/>
    <w:bookmarkStart w:name="z84" w:id="76"/>
    <w:p>
      <w:pPr>
        <w:spacing w:after="0"/>
        <w:ind w:left="0"/>
        <w:jc w:val="left"/>
      </w:pPr>
      <w:r>
        <w:rPr>
          <w:rFonts w:ascii="Times New Roman"/>
          <w:b/>
          <w:i w:val="false"/>
          <w:color w:val="000000"/>
        </w:rPr>
        <w:t xml:space="preserve"> 5-тарау. Қауіпсіздікті қамтамасыз ету</w:t>
      </w:r>
    </w:p>
    <w:bookmarkEnd w:id="76"/>
    <w:bookmarkStart w:name="z85" w:id="77"/>
    <w:p>
      <w:pPr>
        <w:spacing w:after="0"/>
        <w:ind w:left="0"/>
        <w:jc w:val="both"/>
      </w:pPr>
      <w:r>
        <w:rPr>
          <w:rFonts w:ascii="Times New Roman"/>
          <w:b w:val="false"/>
          <w:i w:val="false"/>
          <w:color w:val="000000"/>
          <w:sz w:val="28"/>
        </w:rPr>
        <w:t>
      16. Деректер алмасу:</w:t>
      </w:r>
    </w:p>
    <w:bookmarkEnd w:id="77"/>
    <w:bookmarkStart w:name="z86" w:id="78"/>
    <w:p>
      <w:pPr>
        <w:spacing w:after="0"/>
        <w:ind w:left="0"/>
        <w:jc w:val="both"/>
      </w:pPr>
      <w:r>
        <w:rPr>
          <w:rFonts w:ascii="Times New Roman"/>
          <w:b w:val="false"/>
          <w:i w:val="false"/>
          <w:color w:val="000000"/>
          <w:sz w:val="28"/>
        </w:rPr>
        <w:t>
      1) қорғалған протоколдар (HTTPS, TLS);</w:t>
      </w:r>
    </w:p>
    <w:bookmarkEnd w:id="78"/>
    <w:bookmarkStart w:name="z87" w:id="79"/>
    <w:p>
      <w:pPr>
        <w:spacing w:after="0"/>
        <w:ind w:left="0"/>
        <w:jc w:val="both"/>
      </w:pPr>
      <w:r>
        <w:rPr>
          <w:rFonts w:ascii="Times New Roman"/>
          <w:b w:val="false"/>
          <w:i w:val="false"/>
          <w:color w:val="000000"/>
          <w:sz w:val="28"/>
        </w:rPr>
        <w:t>
      2) шифрлау механизмдері арқылы жүзеге асырылады.</w:t>
      </w:r>
    </w:p>
    <w:bookmarkEnd w:id="79"/>
    <w:bookmarkStart w:name="z88" w:id="80"/>
    <w:p>
      <w:pPr>
        <w:spacing w:after="0"/>
        <w:ind w:left="0"/>
        <w:jc w:val="both"/>
      </w:pPr>
      <w:r>
        <w:rPr>
          <w:rFonts w:ascii="Times New Roman"/>
          <w:b w:val="false"/>
          <w:i w:val="false"/>
          <w:color w:val="000000"/>
          <w:sz w:val="28"/>
        </w:rPr>
        <w:t>
      17. Жеке деректерге қолжетімділік:</w:t>
      </w:r>
    </w:p>
    <w:bookmarkEnd w:id="80"/>
    <w:bookmarkStart w:name="z89" w:id="81"/>
    <w:p>
      <w:pPr>
        <w:spacing w:after="0"/>
        <w:ind w:left="0"/>
        <w:jc w:val="both"/>
      </w:pPr>
      <w:r>
        <w:rPr>
          <w:rFonts w:ascii="Times New Roman"/>
          <w:b w:val="false"/>
          <w:i w:val="false"/>
          <w:color w:val="000000"/>
          <w:sz w:val="28"/>
        </w:rPr>
        <w:t>
      1) тек пайдаланушының келісімі болғанда;</w:t>
      </w:r>
    </w:p>
    <w:bookmarkEnd w:id="81"/>
    <w:bookmarkStart w:name="z90" w:id="82"/>
    <w:p>
      <w:pPr>
        <w:spacing w:after="0"/>
        <w:ind w:left="0"/>
        <w:jc w:val="both"/>
      </w:pPr>
      <w:r>
        <w:rPr>
          <w:rFonts w:ascii="Times New Roman"/>
          <w:b w:val="false"/>
          <w:i w:val="false"/>
          <w:color w:val="000000"/>
          <w:sz w:val="28"/>
        </w:rPr>
        <w:t>
      2) Қазақстан Республикасының қолданыстағы заңнамасына сәйкес жүзеге асырылады.</w:t>
      </w:r>
    </w:p>
    <w:bookmarkEnd w:id="82"/>
    <w:bookmarkStart w:name="z91" w:id="83"/>
    <w:p>
      <w:pPr>
        <w:spacing w:after="0"/>
        <w:ind w:left="0"/>
        <w:jc w:val="both"/>
      </w:pPr>
      <w:r>
        <w:rPr>
          <w:rFonts w:ascii="Times New Roman"/>
          <w:b w:val="false"/>
          <w:i w:val="false"/>
          <w:color w:val="000000"/>
          <w:sz w:val="28"/>
        </w:rPr>
        <w:t>
      18. Пайдаланушылар мен жүйенің барлық әрекеттері:</w:t>
      </w:r>
    </w:p>
    <w:bookmarkEnd w:id="83"/>
    <w:bookmarkStart w:name="z92" w:id="84"/>
    <w:p>
      <w:pPr>
        <w:spacing w:after="0"/>
        <w:ind w:left="0"/>
        <w:jc w:val="both"/>
      </w:pPr>
      <w:r>
        <w:rPr>
          <w:rFonts w:ascii="Times New Roman"/>
          <w:b w:val="false"/>
          <w:i w:val="false"/>
          <w:color w:val="000000"/>
          <w:sz w:val="28"/>
        </w:rPr>
        <w:t>
      1) журналданады;</w:t>
      </w:r>
    </w:p>
    <w:bookmarkEnd w:id="84"/>
    <w:bookmarkStart w:name="z93" w:id="85"/>
    <w:p>
      <w:pPr>
        <w:spacing w:after="0"/>
        <w:ind w:left="0"/>
        <w:jc w:val="both"/>
      </w:pPr>
      <w:r>
        <w:rPr>
          <w:rFonts w:ascii="Times New Roman"/>
          <w:b w:val="false"/>
          <w:i w:val="false"/>
          <w:color w:val="000000"/>
          <w:sz w:val="28"/>
        </w:rPr>
        <w:t>
      2) бақылауға және аудитке жатады.</w:t>
      </w:r>
    </w:p>
    <w:bookmarkEnd w:id="85"/>
    <w:bookmarkStart w:name="z94" w:id="86"/>
    <w:p>
      <w:pPr>
        <w:spacing w:after="0"/>
        <w:ind w:left="0"/>
        <w:jc w:val="both"/>
      </w:pPr>
      <w:r>
        <w:rPr>
          <w:rFonts w:ascii="Times New Roman"/>
          <w:b w:val="false"/>
          <w:i w:val="false"/>
          <w:color w:val="000000"/>
          <w:sz w:val="28"/>
        </w:rPr>
        <w:t>
      19. Қызмет көрсету аяқталды деп есептеледі:</w:t>
      </w:r>
    </w:p>
    <w:bookmarkEnd w:id="86"/>
    <w:bookmarkStart w:name="z95" w:id="87"/>
    <w:p>
      <w:pPr>
        <w:spacing w:after="0"/>
        <w:ind w:left="0"/>
        <w:jc w:val="both"/>
      </w:pPr>
      <w:r>
        <w:rPr>
          <w:rFonts w:ascii="Times New Roman"/>
          <w:b w:val="false"/>
          <w:i w:val="false"/>
          <w:color w:val="000000"/>
          <w:sz w:val="28"/>
        </w:rPr>
        <w:t>
      1) пайдаланушыға нәтиже ұсынылғанда;</w:t>
      </w:r>
    </w:p>
    <w:bookmarkEnd w:id="87"/>
    <w:bookmarkStart w:name="z96" w:id="88"/>
    <w:p>
      <w:pPr>
        <w:spacing w:after="0"/>
        <w:ind w:left="0"/>
        <w:jc w:val="both"/>
      </w:pPr>
      <w:r>
        <w:rPr>
          <w:rFonts w:ascii="Times New Roman"/>
          <w:b w:val="false"/>
          <w:i w:val="false"/>
          <w:color w:val="000000"/>
          <w:sz w:val="28"/>
        </w:rPr>
        <w:t>
      2) жүйеде орындау мәртебесі тіркелгенде.</w:t>
      </w:r>
    </w:p>
    <w:bookmarkEnd w:id="88"/>
    <w:bookmarkStart w:name="z97" w:id="89"/>
    <w:p>
      <w:pPr>
        <w:spacing w:after="0"/>
        <w:ind w:left="0"/>
        <w:jc w:val="both"/>
      </w:pPr>
      <w:r>
        <w:rPr>
          <w:rFonts w:ascii="Times New Roman"/>
          <w:b w:val="false"/>
          <w:i w:val="false"/>
          <w:color w:val="000000"/>
          <w:sz w:val="28"/>
        </w:rPr>
        <w:t>
      20. Пайдаланушының мүмкіндіктері:</w:t>
      </w:r>
    </w:p>
    <w:bookmarkEnd w:id="89"/>
    <w:bookmarkStart w:name="z98" w:id="90"/>
    <w:p>
      <w:pPr>
        <w:spacing w:after="0"/>
        <w:ind w:left="0"/>
        <w:jc w:val="both"/>
      </w:pPr>
      <w:r>
        <w:rPr>
          <w:rFonts w:ascii="Times New Roman"/>
          <w:b w:val="false"/>
          <w:i w:val="false"/>
          <w:color w:val="000000"/>
          <w:sz w:val="28"/>
        </w:rPr>
        <w:t>
      1) қызметтер тарихын қарау;</w:t>
      </w:r>
    </w:p>
    <w:bookmarkEnd w:id="90"/>
    <w:bookmarkStart w:name="z99" w:id="91"/>
    <w:p>
      <w:pPr>
        <w:spacing w:after="0"/>
        <w:ind w:left="0"/>
        <w:jc w:val="both"/>
      </w:pPr>
      <w:r>
        <w:rPr>
          <w:rFonts w:ascii="Times New Roman"/>
          <w:b w:val="false"/>
          <w:i w:val="false"/>
          <w:color w:val="000000"/>
          <w:sz w:val="28"/>
        </w:rPr>
        <w:t>
      2) қызметтерге қайта өтініш беру;</w:t>
      </w:r>
    </w:p>
    <w:bookmarkEnd w:id="91"/>
    <w:bookmarkStart w:name="z100" w:id="92"/>
    <w:p>
      <w:pPr>
        <w:spacing w:after="0"/>
        <w:ind w:left="0"/>
        <w:jc w:val="both"/>
      </w:pPr>
      <w:r>
        <w:rPr>
          <w:rFonts w:ascii="Times New Roman"/>
          <w:b w:val="false"/>
          <w:i w:val="false"/>
          <w:color w:val="000000"/>
          <w:sz w:val="28"/>
        </w:rPr>
        <w:t>
      3) мәртебелер туралы хабарламалар алу.</w:t>
      </w:r>
    </w:p>
    <w:bookmarkEnd w:id="92"/>
    <w:bookmarkStart w:name="z101" w:id="93"/>
    <w:p>
      <w:pPr>
        <w:spacing w:after="0"/>
        <w:ind w:left="0"/>
        <w:jc w:val="both"/>
      </w:pPr>
      <w:r>
        <w:rPr>
          <w:rFonts w:ascii="Times New Roman"/>
          <w:b w:val="false"/>
          <w:i w:val="false"/>
          <w:color w:val="000000"/>
          <w:sz w:val="28"/>
        </w:rPr>
        <w:t>
      21. Пилоттық жоба аясында деректерді өңдеу және сақтау "электрондық үкіметтің" ақпараттық-коммуникациялық платформасының (Qaztech) инфрақұрылымдық қуаттарында жүзеге асырылады. ЖИ-компоненттерді өңдеу және жұмыс істеу үшін Қазақстан Республикасының аумағында орналасқан "AlemCloud" ұлттық суперкомпьютерінде орналастырылған модельдер қолданылады.</w:t>
      </w:r>
    </w:p>
    <w:bookmarkEnd w:id="93"/>
    <w:bookmarkStart w:name="z102" w:id="94"/>
    <w:p>
      <w:pPr>
        <w:spacing w:after="0"/>
        <w:ind w:left="0"/>
        <w:jc w:val="both"/>
      </w:pPr>
      <w:r>
        <w:rPr>
          <w:rFonts w:ascii="Times New Roman"/>
          <w:b w:val="false"/>
          <w:i w:val="false"/>
          <w:color w:val="000000"/>
          <w:sz w:val="28"/>
        </w:rPr>
        <w:t>
      Ақпараттық қауіпсіздікті қамтамасыз ету және дербес деректерді қорғау Қазақстан Республикасының қолданыстағы заңнамасының талаптарына сәйкес жүзеге асырылады. Пайдаланушылардың жеке деректері жабық контур шегінен, соның ішінде тілдік модельдер жұмыс істейтін контурдан шықпайды.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