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96be" w14:textId="f2f9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Ескелді аудандық мәслихатының 2026 жылғы 9 шілдедегі № 62-188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"Әлеуметтік көмек көрсетудің, оның мөлшерін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2023 жылғы 30 маусымдағы № 523 қаулысына сәйкес, Жетісу облысы Ескелді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2026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62-188 шешіміне қосымша</w:t>
            </w:r>
          </w:p>
        </w:tc>
      </w:tr>
    </w:tbl>
    <w:bookmarkStart w:name="z5" w:id="3"/>
    <w:p>
      <w:pPr>
        <w:spacing w:after="0"/>
        <w:ind w:left="0"/>
        <w:jc w:val="left"/>
      </w:pPr>
      <w:r>
        <w:rPr>
          <w:rFonts w:ascii="Times New Roman"/>
          <w:b/>
          <w:i w:val="false"/>
          <w:color w:val="000000"/>
        </w:rPr>
        <w:t xml:space="preserve">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Ескелді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Ескелді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"Ескелді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фукнцияларын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Ескелді ауданы әкімінің шешімімен құрылатын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және өтініш берілген айдан бастап жүзеге асырылады.</w:t>
      </w:r>
    </w:p>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Кеңес әскерлерінің Ауғанстаннан шығарылған күні;</w:t>
      </w:r>
    </w:p>
    <w:p>
      <w:pPr>
        <w:spacing w:after="0"/>
        <w:ind w:left="0"/>
        <w:jc w:val="both"/>
      </w:pPr>
      <w:r>
        <w:rPr>
          <w:rFonts w:ascii="Times New Roman"/>
          <w:b w:val="false"/>
          <w:i w:val="false"/>
          <w:color w:val="000000"/>
          <w:sz w:val="28"/>
        </w:rPr>
        <w:t>
      2) 26 сәуір - Халықаралық Чернобыль атом электр станциясындағы апат құрбандарын еске алу күні;</w:t>
      </w:r>
    </w:p>
    <w:p>
      <w:pPr>
        <w:spacing w:after="0"/>
        <w:ind w:left="0"/>
        <w:jc w:val="both"/>
      </w:pPr>
      <w:r>
        <w:rPr>
          <w:rFonts w:ascii="Times New Roman"/>
          <w:b w:val="false"/>
          <w:i w:val="false"/>
          <w:color w:val="000000"/>
          <w:sz w:val="28"/>
        </w:rPr>
        <w:t>
      3) 9 мамыр - Ұлы Отан соғысындағы Жеңіс күні;</w:t>
      </w:r>
    </w:p>
    <w:p>
      <w:pPr>
        <w:spacing w:after="0"/>
        <w:ind w:left="0"/>
        <w:jc w:val="both"/>
      </w:pPr>
      <w:r>
        <w:rPr>
          <w:rFonts w:ascii="Times New Roman"/>
          <w:b w:val="false"/>
          <w:i w:val="false"/>
          <w:color w:val="000000"/>
          <w:sz w:val="28"/>
        </w:rPr>
        <w:t>
      4) 29 тамыз - Семей ядролық сынақ полигонының жабылу күні;</w:t>
      </w:r>
    </w:p>
    <w:p>
      <w:pPr>
        <w:spacing w:after="0"/>
        <w:ind w:left="0"/>
        <w:jc w:val="both"/>
      </w:pPr>
      <w:r>
        <w:rPr>
          <w:rFonts w:ascii="Times New Roman"/>
          <w:b w:val="false"/>
          <w:i w:val="false"/>
          <w:color w:val="000000"/>
          <w:sz w:val="28"/>
        </w:rPr>
        <w:t>
      5) 10 қазан – Мүгедектігі бар адамдар күні.</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7" w:id="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6.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4)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5) Әлеуметтік маңызы бар аурулардың салдарынан тыныс-тіршілігінің шектелуі деп танылған тұлғалар (отбасы):</w:t>
      </w:r>
    </w:p>
    <w:p>
      <w:pPr>
        <w:spacing w:after="0"/>
        <w:ind w:left="0"/>
        <w:jc w:val="both"/>
      </w:pPr>
      <w:r>
        <w:rPr>
          <w:rFonts w:ascii="Times New Roman"/>
          <w:b w:val="false"/>
          <w:i w:val="false"/>
          <w:color w:val="000000"/>
          <w:sz w:val="28"/>
        </w:rPr>
        <w:t>
      әлеуметтік маңызы бар оның ішінде: туберкулез ауруымен диспансерлік есепте тұрған адамдарға жан басына шаққандағы орташа кірісін есепке алмай - 7 (жеті) айлық есептік көрсеткіш, ай сайын;</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6)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p>
      <w:pPr>
        <w:spacing w:after="0"/>
        <w:ind w:left="0"/>
        <w:jc w:val="both"/>
      </w:pPr>
      <w:r>
        <w:rPr>
          <w:rFonts w:ascii="Times New Roman"/>
          <w:b w:val="false"/>
          <w:i w:val="false"/>
          <w:color w:val="000000"/>
          <w:sz w:val="28"/>
        </w:rPr>
        <w:t>
      7) мүгедектігі бар балалардың заңды өкілдерінің біріне және бірінші топтағы мүгедектігі бар адамдарды санаторлық-курорттық емделуге алып (еріп) жүретін адамдарға жан басына шаққандағы орташа кірісін есепке алмай, жылына бір рет санаторлық-курорттық емделуге кепілдік берілген соманың 70 (жетпіс) пайызы мөлшерінде әлеуметтік көмек;</w:t>
      </w:r>
    </w:p>
    <w:p>
      <w:pPr>
        <w:spacing w:after="0"/>
        <w:ind w:left="0"/>
        <w:jc w:val="both"/>
      </w:pPr>
      <w:r>
        <w:rPr>
          <w:rFonts w:ascii="Times New Roman"/>
          <w:b w:val="false"/>
          <w:i w:val="false"/>
          <w:color w:val="000000"/>
          <w:sz w:val="28"/>
        </w:rPr>
        <w:t>
      8) Қазақстан Республикасындағы Мүгедектігі бар адамдар күніне орай – 18 жасқа дейінгі мүгедектігі бар балаларға (ата-анасының біреуіне немесе өзге де заңды өкілдеріне) жылына 1 рет 6 (алты) айлық есептік көрсеткіш мөлшерінде төлем беріледі.</w:t>
      </w:r>
    </w:p>
    <w:p>
      <w:pPr>
        <w:spacing w:after="0"/>
        <w:ind w:left="0"/>
        <w:jc w:val="both"/>
      </w:pPr>
      <w:r>
        <w:rPr>
          <w:rFonts w:ascii="Times New Roman"/>
          <w:b w:val="false"/>
          <w:i w:val="false"/>
          <w:color w:val="000000"/>
          <w:sz w:val="28"/>
        </w:rPr>
        <w:t>
      7. 1. Жан басына шаққандағы орташа кірісі есепке алынбай, бірақ кепілдік берілген сомадан артық емес, жылына бір рет санаторлық-курорттық емделуге әлеуметтік көмек:</w:t>
      </w:r>
    </w:p>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Start w:name="z8" w:id="6"/>
    <w:p>
      <w:pPr>
        <w:spacing w:after="0"/>
        <w:ind w:left="0"/>
        <w:jc w:val="left"/>
      </w:pPr>
      <w:r>
        <w:rPr>
          <w:rFonts w:ascii="Times New Roman"/>
          <w:b/>
          <w:i w:val="false"/>
          <w:color w:val="000000"/>
        </w:rPr>
        <w:t xml:space="preserve"> 3-тарау. Әлеуметтік көмек көрсету тәртібі</w:t>
      </w:r>
    </w:p>
    <w:bookmarkEnd w:id="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Ескелді ауданының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Ескелді ауданынан тыс жерге кеткен;</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