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6eefc6" w14:textId="56eef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Ескелді аудандық мәслихатының 2024 жылғы 12 наурыздағы № 21-65 "Ескелді ауданы бойынша бөлшек салықтың арнаулы салық режимін қолдану кезінде салық мөлшерлемесінің мөлшерін төмендету туралы"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Ескелді аудандық мәслихатының 2026 жылғы 20 сәуірдегі № 59-180 шешімі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Ескелді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Ескелді аудандық мәслихатының 2024 жылғы 12 наурыздағы № 21-65 "Ескелді аудандық мәслихатының 2024 жылғы 12 наурыздағы № 21-65 "Ескелді ауданы бойынша бөлшек салықтың арнаулы салық режимін қолдану кезінде салық мөлшерлемесінің мөлшерін төмендету туралы" шешімінің күші жойылды деп тану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тізіліміне 194544 болып тіркелген) күші жойылды деп танылсын.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Сатанов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