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afe1" w14:textId="9f4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2026 жылғы 12 ақпандағы № 46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— Еңбек және халықты әлеуметтік қорғау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әлеуметтік қызметтерге тарифтерді қалыптастыру қағидалары мен әдістемесін бекіту туралы" бұйрығына (Нормативтік құқықтық актілерді мемлекеттік тіркеу тізілімінде № 32987 болып тіркелген) сәйкес, Ескелді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 әкімдігінің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тариф,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 арнаулы әлеуметтік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үш жастан он сегіз жасқа дейінгі мүгедектігі бар балалар;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үш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психоневрологиялық аурулары бар он сегіз жастан асқан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