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c67" w14:textId="473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2026 жылғы 26 қаңтардағы № 15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2026 жылғы 26 қаңтардағы № 15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№1/1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№1/2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№2/1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№3/1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№3/2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№4/1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№4/2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№5/1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№6/1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№6/2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№7/1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№7/2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№8/2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№9/1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№9/2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Сәкен Сейфуллин көшесі №10/2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№1/1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№1/2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№2/1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№3/1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№3/2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№4/1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№4/2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№5/1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№6/1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№6/2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№7/1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№7/2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№8/2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№9/1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№9/2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1 көше №10/2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 №20 үй №14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