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6e51" w14:textId="8566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облыстық мәслихатының 2025 жылғы 12 желтоқсандағы № 33-202 "2026-2028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Жетісу облыстық мәслихатының 2026 жылғы 2 шілдедегі № 38-234 шешімі</w:t>
      </w:r>
    </w:p>
    <w:p>
      <w:pPr>
        <w:spacing w:after="0"/>
        <w:ind w:left="0"/>
        <w:jc w:val="both"/>
      </w:pPr>
      <w:bookmarkStart w:name="z1" w:id="0"/>
      <w:r>
        <w:rPr>
          <w:rFonts w:ascii="Times New Roman"/>
          <w:b w:val="false"/>
          <w:i w:val="false"/>
          <w:color w:val="000000"/>
          <w:sz w:val="28"/>
        </w:rPr>
        <w:t>
      Жетісу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Жетісу облыстық мәслихатының "2026-2028 жылдарға арналған облыстық бюджет туралы" 2025 жылғы 12 желтоқсандағы № 33-202 (Нормативтік құқықтық актілерді мемлекеттік тіркеу тізілімінде № 219279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"1. 2026-2028 жылдарға арналған облыстық бюджет тиісінше осы шешімнің 1, 2 және 3-қосымшаларына сәйкес, оның ішінде 2026 жылға келесі көлемдерде бекітілсін:</w:t>
      </w:r>
    </w:p>
    <w:p>
      <w:pPr>
        <w:spacing w:after="0"/>
        <w:ind w:left="0"/>
        <w:jc w:val="both"/>
      </w:pPr>
      <w:r>
        <w:rPr>
          <w:rFonts w:ascii="Times New Roman"/>
          <w:b w:val="false"/>
          <w:i w:val="false"/>
          <w:color w:val="000000"/>
          <w:sz w:val="28"/>
        </w:rPr>
        <w:t>
      1) кірістер 476 324 593 мың теңге, оның ішінде:</w:t>
      </w:r>
    </w:p>
    <w:p>
      <w:pPr>
        <w:spacing w:after="0"/>
        <w:ind w:left="0"/>
        <w:jc w:val="both"/>
      </w:pPr>
      <w:r>
        <w:rPr>
          <w:rFonts w:ascii="Times New Roman"/>
          <w:b w:val="false"/>
          <w:i w:val="false"/>
          <w:color w:val="000000"/>
          <w:sz w:val="28"/>
        </w:rPr>
        <w:t>
      салықтық түсiмдер бойынша 35 291 466 мың теңге;</w:t>
      </w:r>
    </w:p>
    <w:p>
      <w:pPr>
        <w:spacing w:after="0"/>
        <w:ind w:left="0"/>
        <w:jc w:val="both"/>
      </w:pPr>
      <w:r>
        <w:rPr>
          <w:rFonts w:ascii="Times New Roman"/>
          <w:b w:val="false"/>
          <w:i w:val="false"/>
          <w:color w:val="000000"/>
          <w:sz w:val="28"/>
        </w:rPr>
        <w:t>
      салықтық емес түсiмдер бойынша 9 202 804 мың теңге;</w:t>
      </w:r>
    </w:p>
    <w:p>
      <w:pPr>
        <w:spacing w:after="0"/>
        <w:ind w:left="0"/>
        <w:jc w:val="both"/>
      </w:pPr>
      <w:r>
        <w:rPr>
          <w:rFonts w:ascii="Times New Roman"/>
          <w:b w:val="false"/>
          <w:i w:val="false"/>
          <w:color w:val="000000"/>
          <w:sz w:val="28"/>
        </w:rPr>
        <w:t>
      негiзгi капиталды сатудан түсетін түсiмдер бойынша 106 951 мың теңге;</w:t>
      </w:r>
    </w:p>
    <w:p>
      <w:pPr>
        <w:spacing w:after="0"/>
        <w:ind w:left="0"/>
        <w:jc w:val="both"/>
      </w:pPr>
      <w:r>
        <w:rPr>
          <w:rFonts w:ascii="Times New Roman"/>
          <w:b w:val="false"/>
          <w:i w:val="false"/>
          <w:color w:val="000000"/>
          <w:sz w:val="28"/>
        </w:rPr>
        <w:t>
      арнаулы түсімдер 789 794 мың теңге;</w:t>
      </w:r>
    </w:p>
    <w:p>
      <w:pPr>
        <w:spacing w:after="0"/>
        <w:ind w:left="0"/>
        <w:jc w:val="both"/>
      </w:pPr>
      <w:r>
        <w:rPr>
          <w:rFonts w:ascii="Times New Roman"/>
          <w:b w:val="false"/>
          <w:i w:val="false"/>
          <w:color w:val="000000"/>
          <w:sz w:val="28"/>
        </w:rPr>
        <w:t>
      трансферттер түсімдері бойынша 430 933 578 мың теңге;</w:t>
      </w:r>
    </w:p>
    <w:p>
      <w:pPr>
        <w:spacing w:after="0"/>
        <w:ind w:left="0"/>
        <w:jc w:val="both"/>
      </w:pPr>
      <w:r>
        <w:rPr>
          <w:rFonts w:ascii="Times New Roman"/>
          <w:b w:val="false"/>
          <w:i w:val="false"/>
          <w:color w:val="000000"/>
          <w:sz w:val="28"/>
        </w:rPr>
        <w:t>
      2) шығындар 482 271 594 мың теңге;</w:t>
      </w:r>
    </w:p>
    <w:p>
      <w:pPr>
        <w:spacing w:after="0"/>
        <w:ind w:left="0"/>
        <w:jc w:val="both"/>
      </w:pPr>
      <w:r>
        <w:rPr>
          <w:rFonts w:ascii="Times New Roman"/>
          <w:b w:val="false"/>
          <w:i w:val="false"/>
          <w:color w:val="000000"/>
          <w:sz w:val="28"/>
        </w:rPr>
        <w:t>
      3) таза бюджеттік кредиттеу 45 324 259 мың теңге, оның ішінде:</w:t>
      </w:r>
    </w:p>
    <w:p>
      <w:pPr>
        <w:spacing w:after="0"/>
        <w:ind w:left="0"/>
        <w:jc w:val="both"/>
      </w:pPr>
      <w:r>
        <w:rPr>
          <w:rFonts w:ascii="Times New Roman"/>
          <w:b w:val="false"/>
          <w:i w:val="false"/>
          <w:color w:val="000000"/>
          <w:sz w:val="28"/>
        </w:rPr>
        <w:t>
      бюджеттік кредиттер 64 304 283 мың теңге;</w:t>
      </w:r>
    </w:p>
    <w:p>
      <w:pPr>
        <w:spacing w:after="0"/>
        <w:ind w:left="0"/>
        <w:jc w:val="both"/>
      </w:pPr>
      <w:r>
        <w:rPr>
          <w:rFonts w:ascii="Times New Roman"/>
          <w:b w:val="false"/>
          <w:i w:val="false"/>
          <w:color w:val="000000"/>
          <w:sz w:val="28"/>
        </w:rPr>
        <w:t>
      бюджеттік кредиттерді өтеу 18 980 024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507 117 мың теңге, оның ішінде:</w:t>
      </w:r>
    </w:p>
    <w:p>
      <w:pPr>
        <w:spacing w:after="0"/>
        <w:ind w:left="0"/>
        <w:jc w:val="both"/>
      </w:pPr>
      <w:r>
        <w:rPr>
          <w:rFonts w:ascii="Times New Roman"/>
          <w:b w:val="false"/>
          <w:i w:val="false"/>
          <w:color w:val="000000"/>
          <w:sz w:val="28"/>
        </w:rPr>
        <w:t>
      қаржылық активтерді сатып алу 507 117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51 778 377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w:t>
      </w:r>
    </w:p>
    <w:p>
      <w:pPr>
        <w:spacing w:after="0"/>
        <w:ind w:left="0"/>
        <w:jc w:val="both"/>
      </w:pPr>
      <w:r>
        <w:rPr>
          <w:rFonts w:ascii="Times New Roman"/>
          <w:b w:val="false"/>
          <w:i w:val="false"/>
          <w:color w:val="000000"/>
          <w:sz w:val="28"/>
        </w:rPr>
        <w:t>
      51 778 377 мың теңге, оның ішінде:</w:t>
      </w:r>
    </w:p>
    <w:p>
      <w:pPr>
        <w:spacing w:after="0"/>
        <w:ind w:left="0"/>
        <w:jc w:val="both"/>
      </w:pPr>
      <w:r>
        <w:rPr>
          <w:rFonts w:ascii="Times New Roman"/>
          <w:b w:val="false"/>
          <w:i w:val="false"/>
          <w:color w:val="000000"/>
          <w:sz w:val="28"/>
        </w:rPr>
        <w:t>
      қарыздар түсімі 56 307 582 мың теңге;</w:t>
      </w:r>
    </w:p>
    <w:p>
      <w:pPr>
        <w:spacing w:after="0"/>
        <w:ind w:left="0"/>
        <w:jc w:val="both"/>
      </w:pPr>
      <w:r>
        <w:rPr>
          <w:rFonts w:ascii="Times New Roman"/>
          <w:b w:val="false"/>
          <w:i w:val="false"/>
          <w:color w:val="000000"/>
          <w:sz w:val="28"/>
        </w:rPr>
        <w:t>
      қарыздарды өтеу 9 364 771 мың теңге;</w:t>
      </w:r>
    </w:p>
    <w:p>
      <w:pPr>
        <w:spacing w:after="0"/>
        <w:ind w:left="0"/>
        <w:jc w:val="both"/>
      </w:pPr>
      <w:r>
        <w:rPr>
          <w:rFonts w:ascii="Times New Roman"/>
          <w:b w:val="false"/>
          <w:i w:val="false"/>
          <w:color w:val="000000"/>
          <w:sz w:val="28"/>
        </w:rPr>
        <w:t>
      бюджет қаражатының пайдаланылатын қалдықтары 4 835 566 мың теңге.";</w:t>
      </w:r>
    </w:p>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12-1-тармақтары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"11. 2026 жылға арналған облыстық бюджетте қоршаған ортаны қорғау және объектілерді дамыту жөніндегі іс-шараларды өткізуге 660 142 мың теңге сомасында көзделсін.</w:t>
      </w:r>
    </w:p>
    <w:p>
      <w:pPr>
        <w:spacing w:after="0"/>
        <w:ind w:left="0"/>
        <w:jc w:val="both"/>
      </w:pPr>
      <w:r>
        <w:rPr>
          <w:rFonts w:ascii="Times New Roman"/>
          <w:b w:val="false"/>
          <w:i w:val="false"/>
          <w:color w:val="000000"/>
          <w:sz w:val="28"/>
        </w:rPr>
        <w:t>
      12. 2026 жылға арналған облыстық бюджетте автомобиль жолдарының жұмыс істеуін қамтамасыз етуге және көлік инфрақұрылымын дамытуға 29 679 103 мың теңге сомасында көзделсін.</w:t>
      </w:r>
    </w:p>
    <w:p>
      <w:pPr>
        <w:spacing w:after="0"/>
        <w:ind w:left="0"/>
        <w:jc w:val="both"/>
      </w:pPr>
      <w:r>
        <w:rPr>
          <w:rFonts w:ascii="Times New Roman"/>
          <w:b w:val="false"/>
          <w:i w:val="false"/>
          <w:color w:val="000000"/>
          <w:sz w:val="28"/>
        </w:rPr>
        <w:t>
      12-1. Жетісу облысы бойынша 2026 жылға 44 261 857 мың теңге сомасында мемлекеттік эмиссиялық бағалы қағаздар шығару мақұлдансын, оның ішінде:</w:t>
      </w:r>
    </w:p>
    <w:p>
      <w:pPr>
        <w:spacing w:after="0"/>
        <w:ind w:left="0"/>
        <w:jc w:val="both"/>
      </w:pPr>
      <w:r>
        <w:rPr>
          <w:rFonts w:ascii="Times New Roman"/>
          <w:b w:val="false"/>
          <w:i w:val="false"/>
          <w:color w:val="000000"/>
          <w:sz w:val="28"/>
        </w:rPr>
        <w:t>
      тұрғын үй жобалауға және салуға 3 000 000 мың теңге;</w:t>
      </w:r>
    </w:p>
    <w:p>
      <w:pPr>
        <w:spacing w:after="0"/>
        <w:ind w:left="0"/>
        <w:jc w:val="both"/>
      </w:pPr>
      <w:r>
        <w:rPr>
          <w:rFonts w:ascii="Times New Roman"/>
          <w:b w:val="false"/>
          <w:i w:val="false"/>
          <w:color w:val="000000"/>
          <w:sz w:val="28"/>
        </w:rPr>
        <w:t>
      жылу, сумен жабдықтау және су бұру жүйелерін реконструкциялау және салу 15 250 504 мың теңге;</w:t>
      </w:r>
    </w:p>
    <w:p>
      <w:pPr>
        <w:spacing w:after="0"/>
        <w:ind w:left="0"/>
        <w:jc w:val="both"/>
      </w:pPr>
      <w:r>
        <w:rPr>
          <w:rFonts w:ascii="Times New Roman"/>
          <w:b w:val="false"/>
          <w:i w:val="false"/>
          <w:color w:val="000000"/>
          <w:sz w:val="28"/>
        </w:rPr>
        <w:t>
      тұрғын үй сатып алуға 22 379 427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3 631 926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3"/>
    <w:bookmarkStart w:name="z5" w:id="4"/>
    <w:p>
      <w:pPr>
        <w:spacing w:after="0"/>
        <w:ind w:left="0"/>
        <w:jc w:val="both"/>
      </w:pPr>
      <w:r>
        <w:rPr>
          <w:rFonts w:ascii="Times New Roman"/>
          <w:b w:val="false"/>
          <w:i w:val="false"/>
          <w:color w:val="000000"/>
          <w:sz w:val="28"/>
        </w:rPr>
        <w:t>
      3. Осы шешім 2026 жылғы 1 қаңтардан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w:t>
            </w:r>
            <w:r>
              <w:br/>
            </w:r>
            <w:r>
              <w:rPr>
                <w:rFonts w:ascii="Times New Roman"/>
                <w:b w:val="false"/>
                <w:i w:val="false"/>
                <w:color w:val="000000"/>
                <w:sz w:val="20"/>
              </w:rPr>
              <w:t>2026 жылғы 02 шілдедегі</w:t>
            </w:r>
            <w:r>
              <w:br/>
            </w:r>
            <w:r>
              <w:rPr>
                <w:rFonts w:ascii="Times New Roman"/>
                <w:b w:val="false"/>
                <w:i w:val="false"/>
                <w:color w:val="000000"/>
                <w:sz w:val="20"/>
              </w:rPr>
              <w:t>№ 38-234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33-202 шешіміне қосымша</w:t>
            </w:r>
          </w:p>
        </w:tc>
      </w:tr>
    </w:tbl>
    <w:bookmarkStart w:name="z7" w:id="5"/>
    <w:p>
      <w:pPr>
        <w:spacing w:after="0"/>
        <w:ind w:left="0"/>
        <w:jc w:val="left"/>
      </w:pPr>
      <w:r>
        <w:rPr>
          <w:rFonts w:ascii="Times New Roman"/>
          <w:b/>
          <w:i w:val="false"/>
          <w:color w:val="000000"/>
        </w:rPr>
        <w:t xml:space="preserve"> 2026 жылға арналған облыстық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476 324 593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35 291 466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31 557 333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31 557 333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3 734 133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300 871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кәсiби қызметтi жүргiзгенi үшiн алынатын алымдар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3 433 262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9 202 804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7 358 946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7 194 946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1 341 671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1 341 671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491 820</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106 951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106 951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106 951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789 794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789 794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789 794</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430 933 578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29 801 836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29 801 836</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401 131 742</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401 131 742</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482 271 594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Әкімдерді сайлауды қамтамасыз ету және өткізу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14 420 237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14 420 237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14 420 237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12 834 055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221 251 371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27 995 929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27 995 929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25 189 358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162 010 552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147 143 051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3 653 887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106 300 773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30 754 141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13 108 352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10 956 082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18 164 965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17 065 199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11 635 901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10 201 982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23 477 774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13 187 001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6 164 092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8 276 609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7 199 703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5 676 681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күшейтілетін денсаулық сақтау объектілерін күрделі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33 309 324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16 959 902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8 903 704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стационар жағдайында арнаулы әлеуметтік қызметтер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7 190 668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7 190 668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11 008 355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10 317 906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5 341 067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4 502 494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16 932 702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12 665 398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3 326 897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28 441 491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12 090 288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10 295 018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6 435 981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41 712 250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34 283 469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ақпараттық-маркетингтік жүйесін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7 066 074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14 824 929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14 824 929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51 931 083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29 679 103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29 679 103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19 195 459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21 651 980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21 651 980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14 813 231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6 153 078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7 858 240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7 858 240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7 858 240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7 630 839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ағымдағы нысаналы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45 324 259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64 304 283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52 211 033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52 211 033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36 960 529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7 165 569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22 379 427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15 250 504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15 250 504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және жануарлар дүниесін қорғау, жер қатынастары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2 045 725</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18 980 024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18 980 024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18 980 024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18 935 755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44 269</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172 492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172 492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334 625</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-51 778 377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51 778 377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56 307 582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56 307 582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44 261 857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12 045 725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4 835 566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4 835 566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4 835 566</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9 364 771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9 364 771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9 364 771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9 364 771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6 469 737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2 850 787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