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e11a" w14:textId="cf7e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2026 жылы әлеуметтік қолдау шараларын беру туралы</w:t>
      </w:r>
    </w:p>
    <w:p>
      <w:pPr>
        <w:spacing w:after="0"/>
        <w:ind w:left="0"/>
        <w:jc w:val="both"/>
      </w:pPr>
      <w:r>
        <w:rPr>
          <w:rFonts w:ascii="Times New Roman"/>
          <w:b w:val="false"/>
          <w:i w:val="false"/>
          <w:color w:val="000000"/>
          <w:sz w:val="28"/>
        </w:rPr>
        <w:t>Ұлытау облысы Ұлытау аудандық мәслихатының 2026 жылғы 23 ақпандағы № 264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Заңдарына, Қазақстан Республикасы Премьер-Министрінің орынбасары – Ұлттық экономика министрінің 2024 жылғы 5 тамыздағы № 63 </w:t>
      </w:r>
      <w:r>
        <w:rPr>
          <w:rFonts w:ascii="Times New Roman"/>
          <w:b w:val="false"/>
          <w:i w:val="false"/>
          <w:color w:val="000000"/>
          <w:sz w:val="28"/>
        </w:rPr>
        <w:t>бұйрығы</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(бұдан әрі - Бұрық) және 2014 жылғы 6 қарашадағы </w:t>
      </w:r>
      <w:r>
        <w:rPr>
          <w:rFonts w:ascii="Times New Roman"/>
          <w:b w:val="false"/>
          <w:i w:val="false"/>
          <w:color w:val="000000"/>
          <w:sz w:val="28"/>
        </w:rPr>
        <w:t>№72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әлеуметтiк қолдау шараларын ұсыну қағидаларын бекiту туралы" бұйрықтарына сәйкес, Ұлытау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Ұлытау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көтерме жәрдемақы жүз еселенген айлық есептік көрсеткішке тең сомада және тұрғын үй сатып алу немесе салу үшін бюджеттік кредит:</w:t>
      </w:r>
    </w:p>
    <w:bookmarkEnd w:id="1"/>
    <w:bookmarkStart w:name="z6" w:id="2"/>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2"/>
    <w:bookmarkStart w:name="z7" w:id="3"/>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әлеуметтік қолдау шаралары 2026 жылы берілсін.</w:t>
      </w:r>
    </w:p>
    <w:bookmarkEnd w:id="3"/>
    <w:bookmarkStart w:name="z8" w:id="4"/>
    <w:p>
      <w:pPr>
        <w:spacing w:after="0"/>
        <w:ind w:left="0"/>
        <w:jc w:val="both"/>
      </w:pPr>
      <w:r>
        <w:rPr>
          <w:rFonts w:ascii="Times New Roman"/>
          <w:b w:val="false"/>
          <w:i w:val="false"/>
          <w:color w:val="000000"/>
          <w:sz w:val="28"/>
        </w:rPr>
        <w:t>
      2. Осы шешім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А.Құрмансейітов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