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083fa" w14:textId="ad083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ауданының жастар ресурстық орталығы" коммуналдық мемлекеттік мекемесі қызметкерлерінің лауазымдық айлықақыларына ынталандыру үстемеақыларын белгілеу қағидаларын бекіту туралы</w:t>
      </w:r>
    </w:p>
    <w:p>
      <w:pPr>
        <w:spacing w:after="0"/>
        <w:ind w:left="0"/>
        <w:jc w:val="both"/>
      </w:pPr>
      <w:r>
        <w:rPr>
          <w:rFonts w:ascii="Times New Roman"/>
          <w:b w:val="false"/>
          <w:i w:val="false"/>
          <w:color w:val="000000"/>
          <w:sz w:val="28"/>
        </w:rPr>
        <w:t>Ұлытау облысы Жаңаарқа ауданының әкімдігінің 2026 жылғы 30 сәуірдегі № 37/01 қаулысы</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мелекеттік басқару және өзін – 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5-тармағының </w:t>
      </w:r>
      <w:r>
        <w:rPr>
          <w:rFonts w:ascii="Times New Roman"/>
          <w:b w:val="false"/>
          <w:i w:val="false"/>
          <w:color w:val="000000"/>
          <w:sz w:val="28"/>
        </w:rPr>
        <w:t>3) тармақшасына</w:t>
      </w:r>
      <w:r>
        <w:rPr>
          <w:rFonts w:ascii="Times New Roman"/>
          <w:b w:val="false"/>
          <w:i w:val="false"/>
          <w:color w:val="000000"/>
          <w:sz w:val="28"/>
        </w:rPr>
        <w:t>, және Ұлытау облысы әкімі аппаратының басшысының 04.11.25 № 1-29/2234 хатын орындау мақсатында, Жаңаарқа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жергілікті бюджеттен қаржыландырылатын "Жаңаарқа ауданының ішкі саясат бөлімі" мемлекеттік мекемесінің "Жаңаарқа ауданының жастар ресурстық орталығы" коммуналдық мемлекеттік мекемесі қызметкерлерінің лауазымдық айлықақыларына ынталандыру мақсатында 30% (отыз) үстемеақылар белгілеу қағидалары бекітілсін.</w:t>
      </w:r>
    </w:p>
    <w:bookmarkEnd w:id="1"/>
    <w:bookmarkStart w:name="z6" w:id="2"/>
    <w:p>
      <w:pPr>
        <w:spacing w:after="0"/>
        <w:ind w:left="0"/>
        <w:jc w:val="both"/>
      </w:pPr>
      <w:r>
        <w:rPr>
          <w:rFonts w:ascii="Times New Roman"/>
          <w:b w:val="false"/>
          <w:i w:val="false"/>
          <w:color w:val="000000"/>
          <w:sz w:val="28"/>
        </w:rPr>
        <w:t>
      2. "Жаңаарқа ауданының ішкі саясат бөлімі" мемлекеттік мекемесі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қаулыны оны ресми жариялағаннан кейін Жаңаарқа ауданының әкімдігінің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Жаңаарқа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Қожықаев.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ауданы әкімдігінің</w:t>
            </w:r>
            <w:r>
              <w:br/>
            </w:r>
            <w:r>
              <w:rPr>
                <w:rFonts w:ascii="Times New Roman"/>
                <w:b w:val="false"/>
                <w:i w:val="false"/>
                <w:color w:val="000000"/>
                <w:sz w:val="20"/>
              </w:rPr>
              <w:t>2026 жылғы 30 сәуірдегі №37/01</w:t>
            </w:r>
            <w:r>
              <w:br/>
            </w:r>
            <w:r>
              <w:rPr>
                <w:rFonts w:ascii="Times New Roman"/>
                <w:b w:val="false"/>
                <w:i w:val="false"/>
                <w:color w:val="000000"/>
                <w:sz w:val="20"/>
              </w:rPr>
              <w:t>қаулысына қосымша</w:t>
            </w:r>
          </w:p>
        </w:tc>
      </w:tr>
    </w:tbl>
    <w:bookmarkStart w:name="z13" w:id="7"/>
    <w:p>
      <w:pPr>
        <w:spacing w:after="0"/>
        <w:ind w:left="0"/>
        <w:jc w:val="left"/>
      </w:pPr>
      <w:r>
        <w:rPr>
          <w:rFonts w:ascii="Times New Roman"/>
          <w:b/>
          <w:i w:val="false"/>
          <w:color w:val="000000"/>
        </w:rPr>
        <w:t xml:space="preserve"> Жергілікті бюджеттен қаржыландырылатын "Жаңаарқа ауданының ішкі саясат бөлімі" мемлекеттік мекемесінің "Жаңаарқа ауданының жастар ресурстық орталығы" коммуналдық мемлекеттік мекемесі қызметкерлерінің лауазымдық айлықақыларына ынталандыру үстемеақыларын белгілеу қағидалары</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xml:space="preserve">
      1. Осы жергілікті бюджеттен қаржыландырылатын, "Жаңаарқа ауданының ішкі саясат бөлімі" мемлекеттік мекемесінің "Жаңаарқа ауданының жастар ресурстық орталығы" коммуналдық мемлекеттік мекемесінің (бұдан әрі – Орталық) қызметкерлерінің лауазымдық айлықақыларына ынталандыремеақыларын (бұдан әрі – ынталандыру үстемеақылары) белгілеудің тәртібі мен шарттары, Қазақстан Республикасының Бюджет кодексінің, Қазақстан Республикасының Еңбек кодексінің нормаларына,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5-тармағының </w:t>
      </w:r>
      <w:r>
        <w:rPr>
          <w:rFonts w:ascii="Times New Roman"/>
          <w:b w:val="false"/>
          <w:i w:val="false"/>
          <w:color w:val="000000"/>
          <w:sz w:val="28"/>
        </w:rPr>
        <w:t>3) тармақшасының</w:t>
      </w:r>
      <w:r>
        <w:rPr>
          <w:rFonts w:ascii="Times New Roman"/>
          <w:b w:val="false"/>
          <w:i w:val="false"/>
          <w:color w:val="000000"/>
          <w:sz w:val="28"/>
        </w:rPr>
        <w:t xml:space="preserve"> негізінде әзірленді және жергілікті бюджеттен қаржыландырылатын Орталық қызметкерлерінің лауазымдық айлықақыларына ынталандырушы үстемеақылар белгілеу қағидаларын бекітеді.</w:t>
      </w:r>
    </w:p>
    <w:bookmarkEnd w:id="9"/>
    <w:bookmarkStart w:name="z16" w:id="10"/>
    <w:p>
      <w:pPr>
        <w:spacing w:after="0"/>
        <w:ind w:left="0"/>
        <w:jc w:val="both"/>
      </w:pPr>
      <w:r>
        <w:rPr>
          <w:rFonts w:ascii="Times New Roman"/>
          <w:b w:val="false"/>
          <w:i w:val="false"/>
          <w:color w:val="000000"/>
          <w:sz w:val="28"/>
        </w:rPr>
        <w:t xml:space="preserve">
      2. Қазақстан Республикасы Еңбек кодексінің 1-бабы 1-тармағының </w:t>
      </w:r>
      <w:r>
        <w:rPr>
          <w:rFonts w:ascii="Times New Roman"/>
          <w:b w:val="false"/>
          <w:i w:val="false"/>
          <w:color w:val="000000"/>
          <w:sz w:val="28"/>
        </w:rPr>
        <w:t>37) тармақшасына</w:t>
      </w:r>
      <w:r>
        <w:rPr>
          <w:rFonts w:ascii="Times New Roman"/>
          <w:b w:val="false"/>
          <w:i w:val="false"/>
          <w:color w:val="000000"/>
          <w:sz w:val="28"/>
        </w:rPr>
        <w:t xml:space="preserve"> сәйкес жалақы-қызметкердің біліктілігіне, орындалатын жұмыстың күрделілігіне, санына, сапасы мен жағдайларына, сондай-ақ өтемақы және ынталандыру сипатындағы төлемдерге байланысты еңбегі үшін сыйақы.</w:t>
      </w:r>
    </w:p>
    <w:bookmarkEnd w:id="10"/>
    <w:bookmarkStart w:name="z17" w:id="11"/>
    <w:p>
      <w:pPr>
        <w:spacing w:after="0"/>
        <w:ind w:left="0"/>
        <w:jc w:val="both"/>
      </w:pPr>
      <w:r>
        <w:rPr>
          <w:rFonts w:ascii="Times New Roman"/>
          <w:b w:val="false"/>
          <w:i w:val="false"/>
          <w:color w:val="000000"/>
          <w:sz w:val="28"/>
        </w:rPr>
        <w:t>
      3. Мемлекеттік басқару органы-жарғыға сәйкес Орталықтың уәкілетті органы болып табылатын тиісті саладағы мемлекеттік мекеме.</w:t>
      </w:r>
    </w:p>
    <w:bookmarkEnd w:id="11"/>
    <w:bookmarkStart w:name="z18" w:id="12"/>
    <w:p>
      <w:pPr>
        <w:spacing w:after="0"/>
        <w:ind w:left="0"/>
        <w:jc w:val="both"/>
      </w:pPr>
      <w:r>
        <w:rPr>
          <w:rFonts w:ascii="Times New Roman"/>
          <w:b w:val="false"/>
          <w:i w:val="false"/>
          <w:color w:val="000000"/>
          <w:sz w:val="28"/>
        </w:rPr>
        <w:t>
      4. Орталық қызметкерлерінің лауазымдық айлықақыларына ынталандырушы үстемеақылар төлеуге арналған бюджет қаражаты мемлекеттік ұйымды қаржыландыру жоспарында (даму жоспарында) әрбір қаржы жылында көзделуге тиіс.</w:t>
      </w:r>
    </w:p>
    <w:bookmarkEnd w:id="12"/>
    <w:bookmarkStart w:name="z19" w:id="13"/>
    <w:p>
      <w:pPr>
        <w:spacing w:after="0"/>
        <w:ind w:left="0"/>
        <w:jc w:val="left"/>
      </w:pPr>
      <w:r>
        <w:rPr>
          <w:rFonts w:ascii="Times New Roman"/>
          <w:b/>
          <w:i w:val="false"/>
          <w:color w:val="000000"/>
        </w:rPr>
        <w:t xml:space="preserve"> 2 тарау. Жергілікті бюджеттен қаржыландырылатын Орталық қызметкерлерінің лауазымдық айлықақыларына ынталандырушы үстемеақылар белгілеу тәртібі</w:t>
      </w:r>
    </w:p>
    <w:bookmarkEnd w:id="13"/>
    <w:bookmarkStart w:name="z20" w:id="14"/>
    <w:p>
      <w:pPr>
        <w:spacing w:after="0"/>
        <w:ind w:left="0"/>
        <w:jc w:val="both"/>
      </w:pPr>
      <w:r>
        <w:rPr>
          <w:rFonts w:ascii="Times New Roman"/>
          <w:b w:val="false"/>
          <w:i w:val="false"/>
          <w:color w:val="000000"/>
          <w:sz w:val="28"/>
        </w:rPr>
        <w:t>
      5. Мемлекеттік басқару органы ынталандырушы үстемеақылардың белгіленген мөлшерінің негізінде қосымша бюджет қаражатына қажеттілікті қалыптастырады және бюджеттік өтінімді мемлекеттік жоспарлау жөніндегі жергілікті уәкілетті органға жібереді.</w:t>
      </w:r>
    </w:p>
    <w:bookmarkEnd w:id="14"/>
    <w:bookmarkStart w:name="z21" w:id="15"/>
    <w:p>
      <w:pPr>
        <w:spacing w:after="0"/>
        <w:ind w:left="0"/>
        <w:jc w:val="both"/>
      </w:pPr>
      <w:r>
        <w:rPr>
          <w:rFonts w:ascii="Times New Roman"/>
          <w:b w:val="false"/>
          <w:i w:val="false"/>
          <w:color w:val="000000"/>
          <w:sz w:val="28"/>
        </w:rPr>
        <w:t>
      6. Мемлекеттік жоспарлау жөніндегі жергілікті уәкілетті орган Қазақстан Республикасы бюджет заңнамасының талаптарына сәйкес Жаңаарқа ауданының жергілікті бюджетінен ынталандыру үстемелерін төлеуді жүзеге асыру үшін қажетті бюджет қаражатын көздейді және бюджет жобасын Жаңаарқа ауданының мәслихатына жібереді.</w:t>
      </w:r>
    </w:p>
    <w:bookmarkEnd w:id="15"/>
    <w:bookmarkStart w:name="z22" w:id="16"/>
    <w:p>
      <w:pPr>
        <w:spacing w:after="0"/>
        <w:ind w:left="0"/>
        <w:jc w:val="both"/>
      </w:pPr>
      <w:r>
        <w:rPr>
          <w:rFonts w:ascii="Times New Roman"/>
          <w:b w:val="false"/>
          <w:i w:val="false"/>
          <w:color w:val="000000"/>
          <w:sz w:val="28"/>
        </w:rPr>
        <w:t>
      7. Уәкілетті орган ынталандырушы үстемеақылардың мөлшерін белгілегеннен кейін Орталық басшысы кызметкерлерге ынталандырушы үстемеақылар төлеу туралы бұйрық шығарады.</w:t>
      </w:r>
    </w:p>
    <w:bookmarkEnd w:id="16"/>
    <w:bookmarkStart w:name="z23" w:id="17"/>
    <w:p>
      <w:pPr>
        <w:spacing w:after="0"/>
        <w:ind w:left="0"/>
        <w:jc w:val="both"/>
      </w:pPr>
      <w:r>
        <w:rPr>
          <w:rFonts w:ascii="Times New Roman"/>
          <w:b w:val="false"/>
          <w:i w:val="false"/>
          <w:color w:val="000000"/>
          <w:sz w:val="28"/>
        </w:rPr>
        <w:t>
      8. Орталық басшысы еңбек және/немесе атқарушылық тәртіпті бұзған жағдайда, өз қызметкерлерінің ынталандыру үстемесінің мөлшерін жеке тәртіппен қайта қарауға құқылы.</w:t>
      </w:r>
    </w:p>
    <w:bookmarkEnd w:id="17"/>
    <w:bookmarkStart w:name="z24" w:id="18"/>
    <w:p>
      <w:pPr>
        <w:spacing w:after="0"/>
        <w:ind w:left="0"/>
        <w:jc w:val="both"/>
      </w:pPr>
      <w:r>
        <w:rPr>
          <w:rFonts w:ascii="Times New Roman"/>
          <w:b w:val="false"/>
          <w:i w:val="false"/>
          <w:color w:val="000000"/>
          <w:sz w:val="28"/>
        </w:rPr>
        <w:t>
      9. Ынталандырушы үстемеақылар төленбейді:</w:t>
      </w:r>
    </w:p>
    <w:bookmarkEnd w:id="18"/>
    <w:bookmarkStart w:name="z25" w:id="19"/>
    <w:p>
      <w:pPr>
        <w:spacing w:after="0"/>
        <w:ind w:left="0"/>
        <w:jc w:val="both"/>
      </w:pPr>
      <w:r>
        <w:rPr>
          <w:rFonts w:ascii="Times New Roman"/>
          <w:b w:val="false"/>
          <w:i w:val="false"/>
          <w:color w:val="000000"/>
          <w:sz w:val="28"/>
        </w:rPr>
        <w:t>
      1) қызметкер сынақ мерзімінде болған кезеңде;</w:t>
      </w:r>
    </w:p>
    <w:bookmarkEnd w:id="19"/>
    <w:bookmarkStart w:name="z26" w:id="20"/>
    <w:p>
      <w:pPr>
        <w:spacing w:after="0"/>
        <w:ind w:left="0"/>
        <w:jc w:val="both"/>
      </w:pPr>
      <w:r>
        <w:rPr>
          <w:rFonts w:ascii="Times New Roman"/>
          <w:b w:val="false"/>
          <w:i w:val="false"/>
          <w:color w:val="000000"/>
          <w:sz w:val="28"/>
        </w:rPr>
        <w:t>
      2) тиісті лауазым санатының функциялары уақытша орындалған жағдайда.</w:t>
      </w:r>
    </w:p>
    <w:bookmarkEnd w:id="20"/>
    <w:bookmarkStart w:name="z27" w:id="21"/>
    <w:p>
      <w:pPr>
        <w:spacing w:after="0"/>
        <w:ind w:left="0"/>
        <w:jc w:val="left"/>
      </w:pPr>
      <w:r>
        <w:rPr>
          <w:rFonts w:ascii="Times New Roman"/>
          <w:b/>
          <w:i w:val="false"/>
          <w:color w:val="000000"/>
        </w:rPr>
        <w:t xml:space="preserve"> 3-тарау. Жергілікті бюджеттен қаржыландырылатын Орталық қызметкерлерінің лауазымдық айлықақыларына ынталандырушы үстемеақылар белгілеу шарттары</w:t>
      </w:r>
    </w:p>
    <w:bookmarkEnd w:id="21"/>
    <w:bookmarkStart w:name="z28" w:id="22"/>
    <w:p>
      <w:pPr>
        <w:spacing w:after="0"/>
        <w:ind w:left="0"/>
        <w:jc w:val="both"/>
      </w:pPr>
      <w:r>
        <w:rPr>
          <w:rFonts w:ascii="Times New Roman"/>
          <w:b w:val="false"/>
          <w:i w:val="false"/>
          <w:color w:val="000000"/>
          <w:sz w:val="28"/>
        </w:rPr>
        <w:t>
      10. Ынталандырушы үстемеақылар персоналды ынталандыру және білікті кадрлар құрамын сақтау мақсатында белгіленетін төлемдер болып табылады.</w:t>
      </w:r>
    </w:p>
    <w:bookmarkEnd w:id="22"/>
    <w:bookmarkStart w:name="z29" w:id="23"/>
    <w:p>
      <w:pPr>
        <w:spacing w:after="0"/>
        <w:ind w:left="0"/>
        <w:jc w:val="both"/>
      </w:pPr>
      <w:r>
        <w:rPr>
          <w:rFonts w:ascii="Times New Roman"/>
          <w:b w:val="false"/>
          <w:i w:val="false"/>
          <w:color w:val="000000"/>
          <w:sz w:val="28"/>
        </w:rPr>
        <w:t xml:space="preserve">
      11. Осы қаулыда көрсетілген Орталық қызметкерлерінің лауазымдық айлықақыларына ынталандырушы үстемеақылар "Қазақстан Республикасы органдарының мемлекеттік бюджет қаражаты есебінен қызметкерлердің лауазымдық айлықақыларына сыйлықақы беру, материалдық көмек көрсету және үстемеақылар белгілеу қағидаларын бекіту туралы" Қазакстан Республикасының Еңбек </w:t>
      </w:r>
      <w:r>
        <w:rPr>
          <w:rFonts w:ascii="Times New Roman"/>
          <w:b w:val="false"/>
          <w:i w:val="false"/>
          <w:color w:val="000000"/>
          <w:sz w:val="28"/>
        </w:rPr>
        <w:t>кодексінде</w:t>
      </w:r>
      <w:r>
        <w:rPr>
          <w:rFonts w:ascii="Times New Roman"/>
          <w:b w:val="false"/>
          <w:i w:val="false"/>
          <w:color w:val="000000"/>
          <w:sz w:val="28"/>
        </w:rPr>
        <w:t xml:space="preserve">, Қазақстан Республикасы үкіметінің 2001 жылғы 29 тамыздағы №1127 </w:t>
      </w:r>
      <w:r>
        <w:rPr>
          <w:rFonts w:ascii="Times New Roman"/>
          <w:b w:val="false"/>
          <w:i w:val="false"/>
          <w:color w:val="000000"/>
          <w:sz w:val="28"/>
        </w:rPr>
        <w:t>каулысында</w:t>
      </w:r>
      <w:r>
        <w:rPr>
          <w:rFonts w:ascii="Times New Roman"/>
          <w:b w:val="false"/>
          <w:i w:val="false"/>
          <w:color w:val="000000"/>
          <w:sz w:val="28"/>
        </w:rPr>
        <w:t xml:space="preserve"> көзделген материалдық көмектің және ынталандырушы төлемдердің бұрыннан бар түрлеріне косымша төлемдер болып табылады.</w:t>
      </w:r>
    </w:p>
    <w:bookmarkEnd w:id="23"/>
    <w:bookmarkStart w:name="z30" w:id="24"/>
    <w:p>
      <w:pPr>
        <w:spacing w:after="0"/>
        <w:ind w:left="0"/>
        <w:jc w:val="both"/>
      </w:pPr>
      <w:r>
        <w:rPr>
          <w:rFonts w:ascii="Times New Roman"/>
          <w:b w:val="false"/>
          <w:i w:val="false"/>
          <w:color w:val="000000"/>
          <w:sz w:val="28"/>
        </w:rPr>
        <w:t>
      12. Орталық қызметкерлерінің лауазымдық айлықақыларына ынталандырушы үстемеақылар төлеу қызметкерлердің еңбегін ынталандырудың өзге түрлерін (лауазымдарды қоса атқарғаны үшін сыйлықақылар, қосымша ақылар, үстеме ақылар, қамту аймағын кеңейткені үшін, үстеме ақылар және т.б.) төлеуді тоқтату үшін негіз болып табылмайды.</w:t>
      </w:r>
    </w:p>
    <w:bookmarkEnd w:id="24"/>
    <w:bookmarkStart w:name="z31" w:id="25"/>
    <w:p>
      <w:pPr>
        <w:spacing w:after="0"/>
        <w:ind w:left="0"/>
        <w:jc w:val="both"/>
      </w:pPr>
      <w:r>
        <w:rPr>
          <w:rFonts w:ascii="Times New Roman"/>
          <w:b w:val="false"/>
          <w:i w:val="false"/>
          <w:color w:val="000000"/>
          <w:sz w:val="28"/>
        </w:rPr>
        <w:t>
      13. Орталық қызметкерлерінің лауазымдық айлықақыларына ынталандырушы үстемеақылар төлеу күнтізбелік жыл ішінде ай сайын жүзеге асырылады.</w:t>
      </w:r>
    </w:p>
    <w:bookmarkEnd w:id="25"/>
    <w:bookmarkStart w:name="z32" w:id="26"/>
    <w:p>
      <w:pPr>
        <w:spacing w:after="0"/>
        <w:ind w:left="0"/>
        <w:jc w:val="both"/>
      </w:pPr>
      <w:r>
        <w:rPr>
          <w:rFonts w:ascii="Times New Roman"/>
          <w:b w:val="false"/>
          <w:i w:val="false"/>
          <w:color w:val="000000"/>
          <w:sz w:val="28"/>
        </w:rPr>
        <w:t>
      14. Ынталандырушы үстемеақылар еңбекақының негізгі көрсеткіштерін, бюджет мүмкіндіктерін талдауға негізделе отырып және Қазақстан Республикасының заңнамасы өзгерген жағдайда жыл сайынғы негізде қайта қаралуы мүмкін.</w:t>
      </w:r>
    </w:p>
    <w:bookmarkEnd w:id="26"/>
    <w:bookmarkStart w:name="z33" w:id="27"/>
    <w:p>
      <w:pPr>
        <w:spacing w:after="0"/>
        <w:ind w:left="0"/>
        <w:jc w:val="both"/>
      </w:pPr>
      <w:r>
        <w:rPr>
          <w:rFonts w:ascii="Times New Roman"/>
          <w:b w:val="false"/>
          <w:i w:val="false"/>
          <w:color w:val="000000"/>
          <w:sz w:val="28"/>
        </w:rPr>
        <w:t>
      15. Жаңаарқа ауданының жергілікті бюджеті Орталық қызметкерлерінің лауазымдық айлықақыларына ынталандырушы үстемеақылар төлемдерін қаржыландыру көзі болып табылады.</w:t>
      </w:r>
    </w:p>
    <w:bookmarkEnd w:id="27"/>
    <w:bookmarkStart w:name="z34" w:id="28"/>
    <w:p>
      <w:pPr>
        <w:spacing w:after="0"/>
        <w:ind w:left="0"/>
        <w:jc w:val="both"/>
      </w:pPr>
      <w:r>
        <w:rPr>
          <w:rFonts w:ascii="Times New Roman"/>
          <w:b w:val="false"/>
          <w:i w:val="false"/>
          <w:color w:val="000000"/>
          <w:sz w:val="28"/>
        </w:rPr>
        <w:t>
      16. Мемлекеттік басқару органы ведомстволық бағынысты ұйымның бірінші басшысының ұсынысы негізінде ведомстволық бағынысты ұйымның қызметкерлерінің лауазымдық айлықақыларына ынталандырушы үстемеақылардың мөлшерін белгілейді.</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