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37d7" w14:textId="e973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2025 жылғы 25 желтоқсандағы № 332 "2026–2028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2026 жылғы 19 ақпандағы № 355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"2026-2028 жылдарға арналған қалалық бюджет туралы" 2025 жылғы 25 желтоқсандағы № 332 (Нормативтік құқықтық актілерді мемлекеттік тіркеу тізілімінде № 220 603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15 642 640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6 564 077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53 030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19 049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9 006 484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14 068 374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1 574 266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- 1 574 266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2 343 715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769 449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Жәйрем кенті мен Қаражал қаласын газбен жабдықтау желілерін және "Жәйрем" АГТС пен газ құбыры тармағын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"Қлыч - Қаражал" су құбырының құрылысы, 1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12 - орамында (1 үй, 3 үй, 4 үй) көпқабатты тұрғын үй қорының объектілеріне инженерлік-коммуникациялық инфрақұрылым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20 үй мекенжайындағы бойынша 5 қабатты тұрғын үйдің инженерлік-коммуникациялық инфрақұрылымының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2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3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11- орамда инженерлік- коммуникациялық инфрақұрылым салу (жылумен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көпфункционалды орталықтың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Қаражал қаласында жабық хоккей кортының құрылыс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Жәйрем және Шалғы кенттері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