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b07f" w14:textId="47ab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2026 жылғы 13 наурыздағы № 26/01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сәйкес,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 әкiмдiгiнің кейбір қаулыларының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 және 2026 жылдың 1 қаңтарынан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 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"Ханшайым"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"Гүлдер"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"Балдырған"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"Ертөстік"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"Балбөбек"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 телпек"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"Балақай"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"Құлыншақ"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"Айналайын"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"Балдәурен"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88 372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"Ертегі"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"Ақбота"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79 142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"Нұрбөбек"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"Құлыншақ"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Төстік"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102 605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"Балдырған"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"Ақерке"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109 497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"Балбұлақ"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"Ертөстік"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"Таңшолпан"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"Айгөлек" бөбекжайы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бөбекжайы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(1-3 жас) тамақтану үшін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(3-5 жас) тамақтану үшін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 3-қосымша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әкімдігінің кейбір күші жойылған қаулыларының тізбесі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әкімдігінің "Мектепке дейінгі тәрбие мен оқытуға мемлекеттік білім беру тапсырысын, ата-ана төлемақысының мөлшерін бекіту туралы" 2025 жылдың 16 шілдедегі №60/01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Ұлытау облысы әкімдігінің "Мектепке дейінгі тәрбие мен оқытуға мемлекеттік білім беру тапсырысын, ата-ана төлемақысының мөлшерін бекіту туралы" Ұлытау облысының әкімдігінің 2025 жылдың 16 шілдедегі № 60/01 қаулысына өзгерістер енгізу туралы" 2025 жылғы 7 қарашадағы № 91/01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