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76c7" w14:textId="2cb7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2026 жылғы 31 наурыздағы № 53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11.07.2026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Абай облысы бойынша департаменті туралы ереже"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8"/>
    <w:bookmarkStart w:name="z20"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Ақмола облысы бойынша департаменті туралы ереже" деген </w:t>
      </w:r>
      <w:r>
        <w:rPr>
          <w:rFonts w:ascii="Times New Roman"/>
          <w:b w:val="false"/>
          <w:i w:val="false"/>
          <w:color w:val="000000"/>
          <w:sz w:val="28"/>
        </w:rPr>
        <w:t>2-қосымшада:</w:t>
      </w:r>
    </w:p>
    <w:bookmarkEnd w:id="9"/>
    <w:bookmarkStart w:name="z21" w:id="1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
    <w:bookmarkStart w:name="z22" w:id="11"/>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5"/>
    <w:bookmarkStart w:name="z32"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Ақтөбе облысы бойынша департаменті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
    <w:bookmarkStart w:name="z34" w:id="18"/>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22"/>
    <w:bookmarkStart w:name="z44"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Алматы облысы бойынша департаменті туралы ереже" деген </w:t>
      </w:r>
      <w:r>
        <w:rPr>
          <w:rFonts w:ascii="Times New Roman"/>
          <w:b w:val="false"/>
          <w:i w:val="false"/>
          <w:color w:val="000000"/>
          <w:sz w:val="28"/>
        </w:rPr>
        <w:t>4-қосымшада:</w:t>
      </w:r>
    </w:p>
    <w:bookmarkEnd w:id="23"/>
    <w:bookmarkStart w:name="z45" w:id="2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4"/>
    <w:bookmarkStart w:name="z46" w:id="25"/>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55" w:id="2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29"/>
    <w:bookmarkStart w:name="z56"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Атырау облысы бойынша департаменті туралы ереже" </w:t>
      </w:r>
      <w:r>
        <w:rPr>
          <w:rFonts w:ascii="Times New Roman"/>
          <w:b w:val="false"/>
          <w:i w:val="false"/>
          <w:color w:val="000000"/>
          <w:sz w:val="28"/>
        </w:rPr>
        <w:t>5-қосымшада</w:t>
      </w:r>
      <w:r>
        <w:rPr>
          <w:rFonts w:ascii="Times New Roman"/>
          <w:b w:val="false"/>
          <w:i w:val="false"/>
          <w:color w:val="000000"/>
          <w:sz w:val="28"/>
        </w:rPr>
        <w:t>:</w:t>
      </w:r>
    </w:p>
    <w:bookmarkEnd w:id="30"/>
    <w:bookmarkStart w:name="z57" w:id="3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
    <w:bookmarkStart w:name="z58" w:id="32"/>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1" w:id="33"/>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63" w:id="34"/>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65" w:id="3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67" w:id="36"/>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36"/>
    <w:bookmarkStart w:name="z68"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Батыс Қазақстан облысы бойынша департаменті туралы ереже" деген </w:t>
      </w:r>
      <w:r>
        <w:rPr>
          <w:rFonts w:ascii="Times New Roman"/>
          <w:b w:val="false"/>
          <w:i w:val="false"/>
          <w:color w:val="000000"/>
          <w:sz w:val="28"/>
        </w:rPr>
        <w:t>6-қосымшада:</w:t>
      </w:r>
    </w:p>
    <w:bookmarkEnd w:id="37"/>
    <w:bookmarkStart w:name="z69" w:id="3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8"/>
    <w:bookmarkStart w:name="z70" w:id="39"/>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3" w:id="40"/>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75" w:id="41"/>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77" w:id="42"/>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79" w:id="4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43"/>
    <w:bookmarkStart w:name="z80"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Жамбыл облысы бойынша департаменті туралы ереже" деген </w:t>
      </w:r>
      <w:r>
        <w:rPr>
          <w:rFonts w:ascii="Times New Roman"/>
          <w:b w:val="false"/>
          <w:i w:val="false"/>
          <w:color w:val="000000"/>
          <w:sz w:val="28"/>
        </w:rPr>
        <w:t>7-қосымшада:</w:t>
      </w:r>
    </w:p>
    <w:bookmarkEnd w:id="44"/>
    <w:bookmarkStart w:name="z81" w:id="4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5"/>
    <w:bookmarkStart w:name="z82" w:id="46"/>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5" w:id="47"/>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87" w:id="48"/>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89" w:id="4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91" w:id="50"/>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50"/>
    <w:bookmarkStart w:name="z92"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Жетісу облысы бойынша департаменті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51"/>
    <w:bookmarkStart w:name="z93" w:id="5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2"/>
    <w:bookmarkStart w:name="z94" w:id="53"/>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7" w:id="54"/>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99" w:id="55"/>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01" w:id="56"/>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03" w:id="5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57"/>
    <w:bookmarkStart w:name="z104"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Қарағанды облысы бойынша департаменті туралы ереже" деген </w:t>
      </w:r>
      <w:r>
        <w:rPr>
          <w:rFonts w:ascii="Times New Roman"/>
          <w:b w:val="false"/>
          <w:i w:val="false"/>
          <w:color w:val="000000"/>
          <w:sz w:val="28"/>
        </w:rPr>
        <w:t>9-қосымшада:</w:t>
      </w:r>
    </w:p>
    <w:bookmarkEnd w:id="58"/>
    <w:bookmarkStart w:name="z105" w:id="5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9"/>
    <w:bookmarkStart w:name="z106" w:id="60"/>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9" w:id="61"/>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11" w:id="62"/>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13" w:id="6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15" w:id="64"/>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64"/>
    <w:bookmarkStart w:name="z116" w:id="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Қостанай облысы бойынша департаменті туралы ереже" деген </w:t>
      </w:r>
      <w:r>
        <w:rPr>
          <w:rFonts w:ascii="Times New Roman"/>
          <w:b w:val="false"/>
          <w:i w:val="false"/>
          <w:color w:val="000000"/>
          <w:sz w:val="28"/>
        </w:rPr>
        <w:t>10-қосымшада</w:t>
      </w:r>
      <w:r>
        <w:rPr>
          <w:rFonts w:ascii="Times New Roman"/>
          <w:b w:val="false"/>
          <w:i w:val="false"/>
          <w:color w:val="000000"/>
          <w:sz w:val="28"/>
        </w:rPr>
        <w:t>:</w:t>
      </w:r>
    </w:p>
    <w:bookmarkEnd w:id="65"/>
    <w:bookmarkStart w:name="z117" w:id="6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6"/>
    <w:bookmarkStart w:name="z118" w:id="67"/>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1" w:id="68"/>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23" w:id="69"/>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25" w:id="70"/>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27" w:id="7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71"/>
    <w:bookmarkStart w:name="z128" w:id="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Қызылорда облысы бойынша департаменті туралы ереже" деген </w:t>
      </w:r>
      <w:r>
        <w:rPr>
          <w:rFonts w:ascii="Times New Roman"/>
          <w:b w:val="false"/>
          <w:i w:val="false"/>
          <w:color w:val="000000"/>
          <w:sz w:val="28"/>
        </w:rPr>
        <w:t>11-қосымшада:</w:t>
      </w:r>
    </w:p>
    <w:bookmarkEnd w:id="72"/>
    <w:bookmarkStart w:name="z129" w:id="7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3"/>
    <w:bookmarkStart w:name="z130" w:id="74"/>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3" w:id="75"/>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35" w:id="76"/>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37" w:id="7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39" w:id="78"/>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78"/>
    <w:bookmarkStart w:name="z140" w:id="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Маңғыстау облысы бойынша департаменті туралы ереже" деген </w:t>
      </w:r>
      <w:r>
        <w:rPr>
          <w:rFonts w:ascii="Times New Roman"/>
          <w:b w:val="false"/>
          <w:i w:val="false"/>
          <w:color w:val="000000"/>
          <w:sz w:val="28"/>
        </w:rPr>
        <w:t>12-қосымшада</w:t>
      </w:r>
      <w:r>
        <w:rPr>
          <w:rFonts w:ascii="Times New Roman"/>
          <w:b w:val="false"/>
          <w:i w:val="false"/>
          <w:color w:val="000000"/>
          <w:sz w:val="28"/>
        </w:rPr>
        <w:t>:</w:t>
      </w:r>
    </w:p>
    <w:bookmarkEnd w:id="79"/>
    <w:bookmarkStart w:name="z141" w:id="8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0"/>
    <w:bookmarkStart w:name="z142" w:id="81"/>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5" w:id="82"/>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47" w:id="83"/>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49" w:id="84"/>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51" w:id="8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85"/>
    <w:bookmarkStart w:name="z152"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Павлодар облысы бойынша департаменті туралы ереже" деген </w:t>
      </w:r>
      <w:r>
        <w:rPr>
          <w:rFonts w:ascii="Times New Roman"/>
          <w:b w:val="false"/>
          <w:i w:val="false"/>
          <w:color w:val="000000"/>
          <w:sz w:val="28"/>
        </w:rPr>
        <w:t>13-қосымшада:</w:t>
      </w:r>
    </w:p>
    <w:bookmarkEnd w:id="86"/>
    <w:bookmarkStart w:name="z153" w:id="8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7"/>
    <w:bookmarkStart w:name="z154" w:id="88"/>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7" w:id="89"/>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59" w:id="90"/>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61" w:id="9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63" w:id="92"/>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92"/>
    <w:bookmarkStart w:name="z164" w:id="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Солтүстік Қазақстан облысы бойынша департаменті туралы ереже" деген </w:t>
      </w:r>
      <w:r>
        <w:rPr>
          <w:rFonts w:ascii="Times New Roman"/>
          <w:b w:val="false"/>
          <w:i w:val="false"/>
          <w:color w:val="000000"/>
          <w:sz w:val="28"/>
        </w:rPr>
        <w:t>14-қосымшада</w:t>
      </w:r>
      <w:r>
        <w:rPr>
          <w:rFonts w:ascii="Times New Roman"/>
          <w:b w:val="false"/>
          <w:i w:val="false"/>
          <w:color w:val="000000"/>
          <w:sz w:val="28"/>
        </w:rPr>
        <w:t>:</w:t>
      </w:r>
    </w:p>
    <w:bookmarkEnd w:id="93"/>
    <w:bookmarkStart w:name="z165" w:id="9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4"/>
    <w:bookmarkStart w:name="z166" w:id="95"/>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69" w:id="96"/>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71" w:id="97"/>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73" w:id="98"/>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75" w:id="9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99"/>
    <w:bookmarkStart w:name="z176" w:id="1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Түркістан облысы бойынша департаменті туралы ереже" деген </w:t>
      </w:r>
      <w:r>
        <w:rPr>
          <w:rFonts w:ascii="Times New Roman"/>
          <w:b w:val="false"/>
          <w:i w:val="false"/>
          <w:color w:val="000000"/>
          <w:sz w:val="28"/>
        </w:rPr>
        <w:t>15-қосымшада:</w:t>
      </w:r>
    </w:p>
    <w:bookmarkEnd w:id="100"/>
    <w:bookmarkStart w:name="z177" w:id="10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1"/>
    <w:bookmarkStart w:name="z178" w:id="102"/>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1" w:id="103"/>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83" w:id="104"/>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85" w:id="10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87" w:id="106"/>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06"/>
    <w:bookmarkStart w:name="z188" w:id="1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Ұлытау облысы бойынша департаменті туралы ереже" деген </w:t>
      </w:r>
      <w:r>
        <w:rPr>
          <w:rFonts w:ascii="Times New Roman"/>
          <w:b w:val="false"/>
          <w:i w:val="false"/>
          <w:color w:val="000000"/>
          <w:sz w:val="28"/>
        </w:rPr>
        <w:t>16-қосымшада:</w:t>
      </w:r>
    </w:p>
    <w:bookmarkEnd w:id="107"/>
    <w:bookmarkStart w:name="z189" w:id="10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8"/>
    <w:bookmarkStart w:name="z190" w:id="109"/>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3" w:id="110"/>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95" w:id="111"/>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197" w:id="112"/>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199" w:id="11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13"/>
    <w:bookmarkStart w:name="z200" w:id="1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Шығыс Қазақстан облысы бойынша департаменті туралы ереже" деген </w:t>
      </w:r>
      <w:r>
        <w:rPr>
          <w:rFonts w:ascii="Times New Roman"/>
          <w:b w:val="false"/>
          <w:i w:val="false"/>
          <w:color w:val="000000"/>
          <w:sz w:val="28"/>
        </w:rPr>
        <w:t>17-қосымшада</w:t>
      </w:r>
      <w:r>
        <w:rPr>
          <w:rFonts w:ascii="Times New Roman"/>
          <w:b w:val="false"/>
          <w:i w:val="false"/>
          <w:color w:val="000000"/>
          <w:sz w:val="28"/>
        </w:rPr>
        <w:t>:</w:t>
      </w:r>
    </w:p>
    <w:bookmarkEnd w:id="114"/>
    <w:bookmarkStart w:name="z201" w:id="11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5"/>
    <w:bookmarkStart w:name="z202" w:id="116"/>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5" w:id="117"/>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207" w:id="118"/>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209" w:id="11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211" w:id="120"/>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20"/>
    <w:bookmarkStart w:name="z212" w:id="1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Астана қаласы бойынша департаменті туралы ереже" деген </w:t>
      </w:r>
      <w:r>
        <w:rPr>
          <w:rFonts w:ascii="Times New Roman"/>
          <w:b w:val="false"/>
          <w:i w:val="false"/>
          <w:color w:val="000000"/>
          <w:sz w:val="28"/>
        </w:rPr>
        <w:t>18-қосымшада:</w:t>
      </w:r>
    </w:p>
    <w:bookmarkEnd w:id="121"/>
    <w:bookmarkStart w:name="z213" w:id="12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2"/>
    <w:bookmarkStart w:name="z214" w:id="123"/>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17" w:id="124"/>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219" w:id="125"/>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221" w:id="126"/>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223" w:id="12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27"/>
    <w:bookmarkStart w:name="z224" w:id="1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Алматы қаласы бойынша департаменті туралы ереже" деген </w:t>
      </w:r>
      <w:r>
        <w:rPr>
          <w:rFonts w:ascii="Times New Roman"/>
          <w:b w:val="false"/>
          <w:i w:val="false"/>
          <w:color w:val="000000"/>
          <w:sz w:val="28"/>
        </w:rPr>
        <w:t>19-қосымшада:</w:t>
      </w:r>
    </w:p>
    <w:bookmarkEnd w:id="128"/>
    <w:bookmarkStart w:name="z225" w:id="12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9"/>
    <w:bookmarkStart w:name="z226" w:id="130"/>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9" w:id="131"/>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231" w:id="132"/>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233" w:id="13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235" w:id="134"/>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34"/>
    <w:bookmarkStart w:name="z236" w:id="1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Шымкент қаласы бойынша департаменті туралы ереже" деген </w:t>
      </w:r>
      <w:r>
        <w:rPr>
          <w:rFonts w:ascii="Times New Roman"/>
          <w:b w:val="false"/>
          <w:i w:val="false"/>
          <w:color w:val="000000"/>
          <w:sz w:val="28"/>
        </w:rPr>
        <w:t>20-қосымшада:</w:t>
      </w:r>
    </w:p>
    <w:bookmarkEnd w:id="135"/>
    <w:bookmarkStart w:name="z237" w:id="13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6"/>
    <w:bookmarkStart w:name="z238" w:id="137"/>
    <w:p>
      <w:pPr>
        <w:spacing w:after="0"/>
        <w:ind w:left="0"/>
        <w:jc w:val="both"/>
      </w:pPr>
      <w:r>
        <w:rPr>
          <w:rFonts w:ascii="Times New Roman"/>
          <w:b w:val="false"/>
          <w:i w:val="false"/>
          <w:color w:val="000000"/>
          <w:sz w:val="28"/>
        </w:rPr>
        <w:t>
      "5) Департаментке жүктелген міндеттерді шешуді қамтамасыз ететін цифрлық жүйелерді пайдалану;";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41" w:id="138"/>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(цифрлық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243" w:id="139"/>
    <w:p>
      <w:pPr>
        <w:spacing w:after="0"/>
        <w:ind w:left="0"/>
        <w:jc w:val="both"/>
      </w:pPr>
      <w:r>
        <w:rPr>
          <w:rFonts w:ascii="Times New Roman"/>
          <w:b w:val="false"/>
          <w:i w:val="false"/>
          <w:color w:val="000000"/>
          <w:sz w:val="28"/>
        </w:rPr>
        <w:t>
      "33) "Е-қызмет" интеграцияланған цифрлық жүйесінде мемлекеттік органдар мемлекеттік қызметшілерінің электрондық жеке істерінің мониторингі;";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 тармақша</w:t>
      </w:r>
      <w:r>
        <w:rPr>
          <w:rFonts w:ascii="Times New Roman"/>
          <w:b w:val="false"/>
          <w:i w:val="false"/>
          <w:color w:val="000000"/>
          <w:sz w:val="28"/>
        </w:rPr>
        <w:t xml:space="preserve"> мынадай редакцияда жазылсын:</w:t>
      </w:r>
    </w:p>
    <w:bookmarkStart w:name="z245" w:id="140"/>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(цифрлық жүйеде) мемлекеттік қызметшілердің жеке істерін толтырудың сапасын мониторингтеу;";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247" w:id="14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(цифрлық жүйесін) қалыптастыру және енгізу;".</w:t>
      </w:r>
    </w:p>
    <w:bookmarkEnd w:id="141"/>
    <w:bookmarkStart w:name="z248" w:id="142"/>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Әкімшілік-құқықтық департаменті заңнамада белгіленген тәртіппен:</w:t>
      </w:r>
    </w:p>
    <w:bookmarkEnd w:id="142"/>
    <w:bookmarkStart w:name="z249" w:id="14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3"/>
    <w:bookmarkStart w:name="z250" w:id="14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144"/>
    <w:bookmarkStart w:name="z251" w:id="145"/>
    <w:p>
      <w:pPr>
        <w:spacing w:after="0"/>
        <w:ind w:left="0"/>
        <w:jc w:val="both"/>
      </w:pPr>
      <w:r>
        <w:rPr>
          <w:rFonts w:ascii="Times New Roman"/>
          <w:b w:val="false"/>
          <w:i w:val="false"/>
          <w:color w:val="000000"/>
          <w:sz w:val="28"/>
        </w:rPr>
        <w:t>
      3. Агенттіктің аумақтық органдарының басшылары осы бұйрықтан туындайтын тиісті шараларды қабылдасын.</w:t>
      </w:r>
    </w:p>
    <w:bookmarkEnd w:id="145"/>
    <w:bookmarkStart w:name="z252" w:id="14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46"/>
    <w:bookmarkStart w:name="z253" w:id="147"/>
    <w:p>
      <w:pPr>
        <w:spacing w:after="0"/>
        <w:ind w:left="0"/>
        <w:jc w:val="both"/>
      </w:pPr>
      <w:r>
        <w:rPr>
          <w:rFonts w:ascii="Times New Roman"/>
          <w:b w:val="false"/>
          <w:i w:val="false"/>
          <w:color w:val="000000"/>
          <w:sz w:val="28"/>
        </w:rPr>
        <w:t>
      5. Осы бұйрық 2026 жылғы 11 шілдеден бастап қолданысқа енгізіледі.</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