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e8a9" w14:textId="6a8e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 бойынша 2026 жылға арналған кондоминиум объектісін басқаруға арналған жарналардың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2026 жылғы 18 мамырдағы № 56-4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арналған шығыстардың жылдық сметасын есептеу әдістемесін, сондай-ақ кондоминиум объектісін басқаруға арналған жарналардың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Жамбыл облысы Шу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арналған кондоминиум объектісін басқаруға арналған жарналардың ең төмен мөлшері айына бір шаршы метр үшін 0,0083 АЕК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