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6e04" w14:textId="9eb6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Көкқайнар ауылдық округі Көкқайнар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2026 жылғы 17 маусымдағы № 2 бірлескен қаулысы және Жамбыл облысы Шу аудандық мәслихатының 2026 жылғы 17 маусымдағы № 58-3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 –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– аумақтық құрылысы туралы" Қазақстан Республикасы Заңының 12 – 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ауданының әкімдігі ҚАУЛЫ ЕТЕДІ және Шу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Көкқайнар ауылдық округі аумағынан 15 гектар жерді қосу жолымен Көкқайнар ауылы шекарасының (шегі) жалпы көлемі 3611,0 гектар болып өзгертілсін.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шешімінің орындалуын бақылау Шу ауданы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 қаулысы мен мәслихаттың шешімі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2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58 – 3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Көкқайнар ауылдық округі Көкқайнар ауылының шекарасын (шегін) өзгерту бойынша жер учаскелерінің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ТҮСІНДІРМЕСІ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Шекарада берілген жер учаскелері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Ауыл шаруа-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ІІ.Елді мекен жерлері,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ІІІ.Босалқы жерлер,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ауылдық округінің жерлері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а/о "Естемес" ӨК жер қорынан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жер көлемі,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