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8d6c" w14:textId="bd7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Қордай аудандық мәслихатының 2026 жылғы 21 мамырдағы № 64-4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xml:space="preserve">№ 523 </w:t>
      </w:r>
      <w:r>
        <w:rPr>
          <w:rFonts w:ascii="Times New Roman"/>
          <w:b w:val="false"/>
          <w:i w:val="false"/>
          <w:color w:val="000000"/>
          <w:sz w:val="28"/>
        </w:rPr>
        <w:t xml:space="preserve"> қаулысына сәйкес, Қордай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мамырдағы № 64-4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1" w:id="1"/>
    <w:p>
      <w:pPr>
        <w:spacing w:after="0"/>
        <w:ind w:left="0"/>
        <w:jc w:val="left"/>
      </w:pPr>
      <w:r>
        <w:rPr>
          <w:rFonts w:ascii="Times New Roman"/>
          <w:b/>
          <w:i w:val="false"/>
          <w:color w:val="000000"/>
        </w:rPr>
        <w:t xml:space="preserve">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w:t>
      </w:r>
      <w:r>
        <w:rPr>
          <w:rFonts w:ascii="Times New Roman"/>
          <w:b w:val="false"/>
          <w:i w:val="false"/>
          <w:color w:val="000000"/>
          <w:sz w:val="28"/>
        </w:rPr>
        <w:t xml:space="preserve">№ 523 </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4"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5"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6"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Жамбыл облысы Қордай ауданы әкімінің шешімімен құрылатын комиссия;</w:t>
      </w:r>
    </w:p>
    <w:bookmarkEnd w:id="5"/>
    <w:bookmarkStart w:name="z17" w:id="6"/>
    <w:p>
      <w:pPr>
        <w:spacing w:after="0"/>
        <w:ind w:left="0"/>
        <w:jc w:val="both"/>
      </w:pPr>
      <w:r>
        <w:rPr>
          <w:rFonts w:ascii="Times New Roman"/>
          <w:b w:val="false"/>
          <w:i w:val="false"/>
          <w:color w:val="000000"/>
          <w:sz w:val="28"/>
        </w:rPr>
        <w:t>
      3) әлеуметтік көмек – Жамбыл облысы Қордай ауданы әкімдігінің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8" w:id="7"/>
    <w:p>
      <w:pPr>
        <w:spacing w:after="0"/>
        <w:ind w:left="0"/>
        <w:jc w:val="both"/>
      </w:pPr>
      <w:r>
        <w:rPr>
          <w:rFonts w:ascii="Times New Roman"/>
          <w:b w:val="false"/>
          <w:i w:val="false"/>
          <w:color w:val="000000"/>
          <w:sz w:val="28"/>
        </w:rPr>
        <w:t>
      4) әлеуметтік көмек көрсету жөніндегі уәкілетті орган – "Жамбыл облысы Қордай ауданы әкімдігінің жұмыспен қамту және әлеуметтік бағдарламалар бөлімі" коммуналдық мемлекеттік мекемесі;</w:t>
      </w:r>
    </w:p>
    <w:bookmarkEnd w:id="7"/>
    <w:bookmarkStart w:name="z19"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20"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21"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2"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4" w:id="13"/>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Жамбыл облысы Қордай ауданының ауылдық округ әкімдерінің шешімімен құрылатын арнаулы комиссия;</w:t>
      </w:r>
    </w:p>
    <w:bookmarkEnd w:id="13"/>
    <w:bookmarkStart w:name="z25" w:id="14"/>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4"/>
    <w:bookmarkStart w:name="z26" w:id="15"/>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5"/>
    <w:bookmarkStart w:name="z27" w:id="16"/>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6"/>
    <w:bookmarkStart w:name="z28" w:id="17"/>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 xml:space="preserve">71-бабының </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 xml:space="preserve">170-бабының </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12-бабының </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17-бабында </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0" w:id="18"/>
    <w:p>
      <w:pPr>
        <w:spacing w:after="0"/>
        <w:ind w:left="0"/>
        <w:jc w:val="both"/>
      </w:pPr>
      <w:r>
        <w:rPr>
          <w:rFonts w:ascii="Times New Roman"/>
          <w:b w:val="false"/>
          <w:i w:val="false"/>
          <w:color w:val="000000"/>
          <w:sz w:val="28"/>
        </w:rPr>
        <w:t>
      4. Әлеуметтік көмек Жамбыл облысы Қордай ауданы аумағында тұрақты тұратын азаматтарға бір рет және (немесе) мезгіл-мезгіл (ай сайын, тоқсан сайын, жылына бір рет) көрсетіледі, өтініш берілген айдан бастап жүзеге асырылады.</w:t>
      </w:r>
    </w:p>
    <w:bookmarkEnd w:id="18"/>
    <w:bookmarkStart w:name="z31"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2" w:id="20"/>
    <w:p>
      <w:pPr>
        <w:spacing w:after="0"/>
        <w:ind w:left="0"/>
        <w:jc w:val="both"/>
      </w:pPr>
      <w:r>
        <w:rPr>
          <w:rFonts w:ascii="Times New Roman"/>
          <w:b w:val="false"/>
          <w:i w:val="false"/>
          <w:color w:val="000000"/>
          <w:sz w:val="28"/>
        </w:rPr>
        <w:t>
      5. Мереке күндеріне әлеуметтік көмек жылына бір рет, ақшалай төлем түрінде келесі санаттағы азаматтарға көрсетіледі:</w:t>
      </w:r>
    </w:p>
    <w:bookmarkEnd w:id="20"/>
    <w:bookmarkStart w:name="z33" w:id="21"/>
    <w:p>
      <w:pPr>
        <w:spacing w:after="0"/>
        <w:ind w:left="0"/>
        <w:jc w:val="both"/>
      </w:pPr>
      <w:r>
        <w:rPr>
          <w:rFonts w:ascii="Times New Roman"/>
          <w:b w:val="false"/>
          <w:i w:val="false"/>
          <w:color w:val="000000"/>
          <w:sz w:val="28"/>
        </w:rPr>
        <w:t>
      1) 7 мамыр - Отан қорғаушы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бұрынғы Кеңестік Социалистік Республикасы Одағының (бұдан әрі –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 50 000 (елу мың) теңгеден кем емес мөлшерінде;</w:t>
      </w:r>
    </w:p>
    <w:bookmarkStart w:name="z35" w:id="2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теңгеден кем емес мөлшерінде.</w:t>
      </w:r>
    </w:p>
    <w:bookmarkEnd w:id="22"/>
    <w:bookmarkStart w:name="z36" w:id="23"/>
    <w:p>
      <w:pPr>
        <w:spacing w:after="0"/>
        <w:ind w:left="0"/>
        <w:jc w:val="both"/>
      </w:pPr>
      <w:r>
        <w:rPr>
          <w:rFonts w:ascii="Times New Roman"/>
          <w:b w:val="false"/>
          <w:i w:val="false"/>
          <w:color w:val="000000"/>
          <w:sz w:val="28"/>
        </w:rPr>
        <w:t>
      2) 9 мамыр - Жеңіс күні:</w:t>
      </w:r>
    </w:p>
    <w:bookmarkEnd w:id="23"/>
    <w:bookmarkStart w:name="z37" w:id="24"/>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- 1 500 000 (бір миллион бес жүз мың) теңгеден кем емес мөлшерінде;</w:t>
      </w:r>
    </w:p>
    <w:bookmarkEnd w:id="24"/>
    <w:bookmarkStart w:name="z38" w:id="2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- 50 000 (елу мың) теңгеден кем емес мөлшерінде;</w:t>
      </w:r>
    </w:p>
    <w:bookmarkEnd w:id="25"/>
    <w:bookmarkStart w:name="z39"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теңгеден кем емес мөлшерінде;</w:t>
      </w:r>
    </w:p>
    <w:bookmarkEnd w:id="26"/>
    <w:bookmarkStart w:name="z40" w:id="27"/>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"Халық қаһарманы" атақтарына ие болған азаматтарға,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- 50 000 (елу мың) теңгеден кем емес мөлшерінде;</w:t>
      </w:r>
    </w:p>
    <w:bookmarkEnd w:id="27"/>
    <w:bookmarkStart w:name="z41"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теңгеден кем емес мөлшерінде;</w:t>
      </w:r>
    </w:p>
    <w:bookmarkEnd w:id="28"/>
    <w:bookmarkStart w:name="z42" w:id="2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теңгеден кем емес мөлшерінде;</w:t>
      </w:r>
    </w:p>
    <w:bookmarkEnd w:id="29"/>
    <w:bookmarkStart w:name="z43"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теңгеден кем емес мөлшерінде;</w:t>
      </w:r>
    </w:p>
    <w:bookmarkEnd w:id="30"/>
    <w:bookmarkStart w:name="z44"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- 150 000 (жүз елу мың) теңгеден кем емес мөлшерінде;</w:t>
      </w:r>
    </w:p>
    <w:bookmarkEnd w:id="31"/>
    <w:bookmarkStart w:name="z45" w:id="3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теңгеден кем емес мөлшерінде;</w:t>
      </w:r>
    </w:p>
    <w:bookmarkEnd w:id="32"/>
    <w:bookmarkStart w:name="z46" w:id="3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- 150 000 (жүз елу мың) теңгеден кем емес мөлшерінде;</w:t>
      </w:r>
    </w:p>
    <w:bookmarkEnd w:id="33"/>
    <w:bookmarkStart w:name="z47" w:id="3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теңгеден кем емес мөлшерінде;</w:t>
      </w:r>
    </w:p>
    <w:bookmarkEnd w:id="34"/>
    <w:bookmarkStart w:name="z48" w:id="3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теңгеден кем емес мөлшерінде;</w:t>
      </w:r>
    </w:p>
    <w:bookmarkEnd w:id="35"/>
    <w:bookmarkStart w:name="z49" w:id="3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- 150 000 (жүз елу мың) теңгеден кем емес мөлшерінде;</w:t>
      </w:r>
    </w:p>
    <w:bookmarkEnd w:id="36"/>
    <w:bookmarkStart w:name="z50" w:id="3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теңгеден кем емес мөлшерінде;</w:t>
      </w:r>
    </w:p>
    <w:bookmarkEnd w:id="37"/>
    <w:bookmarkStart w:name="z51" w:id="3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теңгеден кем емес мөлшерінде;</w:t>
      </w:r>
    </w:p>
    <w:bookmarkEnd w:id="38"/>
    <w:bookmarkStart w:name="z52" w:id="3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- 50 000 (елу мың) теңгеден кем емес мөлшерінде;</w:t>
      </w:r>
    </w:p>
    <w:bookmarkEnd w:id="39"/>
    <w:bookmarkStart w:name="z53"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теңгеден кем емес мөлшерінде;</w:t>
      </w:r>
    </w:p>
    <w:bookmarkEnd w:id="40"/>
    <w:bookmarkStart w:name="z54"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- 150 000 (жүз елу мың) теңгеден кем емес мөлшерінде;</w:t>
      </w:r>
    </w:p>
    <w:bookmarkEnd w:id="41"/>
    <w:bookmarkStart w:name="z55" w:id="42"/>
    <w:p>
      <w:pPr>
        <w:spacing w:after="0"/>
        <w:ind w:left="0"/>
        <w:jc w:val="both"/>
      </w:pPr>
      <w:r>
        <w:rPr>
          <w:rFonts w:ascii="Times New Roman"/>
          <w:b w:val="false"/>
          <w:i w:val="false"/>
          <w:color w:val="000000"/>
          <w:sz w:val="28"/>
        </w:rPr>
        <w:t>
      3) 16 желтоқсан - Тəуелсіздік күні:</w:t>
      </w:r>
    </w:p>
    <w:bookmarkEnd w:id="42"/>
    <w:bookmarkStart w:name="z56" w:id="43"/>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1993 жылғы 14 сәуірдегі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- 150 000 (жүз елу мың) теңгеден кем емес мөлшерінде.</w:t>
      </w:r>
    </w:p>
    <w:bookmarkEnd w:id="43"/>
    <w:bookmarkStart w:name="z57" w:id="44"/>
    <w:p>
      <w:pPr>
        <w:spacing w:after="0"/>
        <w:ind w:left="0"/>
        <w:jc w:val="both"/>
      </w:pPr>
      <w:r>
        <w:rPr>
          <w:rFonts w:ascii="Times New Roman"/>
          <w:b w:val="false"/>
          <w:i w:val="false"/>
          <w:color w:val="000000"/>
          <w:sz w:val="28"/>
        </w:rPr>
        <w:t>
      Мереке күндері мен атаулы күндерге орай әлеуметтік көмек күнтізбелік бір жылда бір рет тағайындалады.</w:t>
      </w:r>
    </w:p>
    <w:bookmarkEnd w:id="44"/>
    <w:bookmarkStart w:name="z58" w:id="4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5"/>
    <w:bookmarkStart w:name="z59" w:id="46"/>
    <w:p>
      <w:pPr>
        <w:spacing w:after="0"/>
        <w:ind w:left="0"/>
        <w:jc w:val="both"/>
      </w:pPr>
      <w:r>
        <w:rPr>
          <w:rFonts w:ascii="Times New Roman"/>
          <w:b w:val="false"/>
          <w:i w:val="false"/>
          <w:color w:val="000000"/>
          <w:sz w:val="28"/>
        </w:rPr>
        <w:t>
      6.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мезгіл-мезгіл (ай сайын, тоқсан сайын, жылына бір рет) көрсетіледі:</w:t>
      </w:r>
    </w:p>
    <w:bookmarkEnd w:id="46"/>
    <w:bookmarkStart w:name="z60" w:id="47"/>
    <w:p>
      <w:pPr>
        <w:spacing w:after="0"/>
        <w:ind w:left="0"/>
        <w:jc w:val="both"/>
      </w:pPr>
      <w:r>
        <w:rPr>
          <w:rFonts w:ascii="Times New Roman"/>
          <w:b w:val="false"/>
          <w:i w:val="false"/>
          <w:color w:val="000000"/>
          <w:sz w:val="28"/>
        </w:rPr>
        <w:t>
      1) дүлей зілзала немесе өрттің салдарынан азаматқа (отбасына) не оның мүлкіне зиян келтірілген жағдайда, отбасының жан басына шаққандағы орташа табысы республикалық бюджет туралы заңмен тиісті қаржы жылына белгіленетін ең төмен күнкөріс деңгейінің жиырма еселенген мөлшерінен аспаған жағдайда,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алты айдан кешіктірілмей жасалады;</w:t>
      </w:r>
    </w:p>
    <w:bookmarkEnd w:id="47"/>
    <w:bookmarkStart w:name="z61" w:id="48"/>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48"/>
    <w:bookmarkStart w:name="z62" w:id="49"/>
    <w:p>
      <w:pPr>
        <w:spacing w:after="0"/>
        <w:ind w:left="0"/>
        <w:jc w:val="both"/>
      </w:pPr>
      <w:r>
        <w:rPr>
          <w:rFonts w:ascii="Times New Roman"/>
          <w:b w:val="false"/>
          <w:i w:val="false"/>
          <w:color w:val="000000"/>
          <w:sz w:val="28"/>
        </w:rPr>
        <w:t>
      2) әлеуметтік маңызы бар аурулардың тізбесіне кіргізілген келесі санаттағы азаматтарға (отбасыларға):</w:t>
      </w:r>
    </w:p>
    <w:bookmarkEnd w:id="49"/>
    <w:bookmarkStart w:name="z63" w:id="50"/>
    <w:p>
      <w:pPr>
        <w:spacing w:after="0"/>
        <w:ind w:left="0"/>
        <w:jc w:val="both"/>
      </w:pPr>
      <w:r>
        <w:rPr>
          <w:rFonts w:ascii="Times New Roman"/>
          <w:b w:val="false"/>
          <w:i w:val="false"/>
          <w:color w:val="000000"/>
          <w:sz w:val="28"/>
        </w:rPr>
        <w:t>
      туберкулез ауруымен диспансерлiк есепте тұрған, амбулаториялық емделудегі адамдарға,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ай сайын 20 (жиырма) айлық есептік көрсеткіш мөлшерінде;</w:t>
      </w:r>
    </w:p>
    <w:bookmarkEnd w:id="50"/>
    <w:bookmarkStart w:name="z64" w:id="51"/>
    <w:p>
      <w:pPr>
        <w:spacing w:after="0"/>
        <w:ind w:left="0"/>
        <w:jc w:val="both"/>
      </w:pPr>
      <w:r>
        <w:rPr>
          <w:rFonts w:ascii="Times New Roman"/>
          <w:b w:val="false"/>
          <w:i w:val="false"/>
          <w:color w:val="000000"/>
          <w:sz w:val="28"/>
        </w:rPr>
        <w:t>
      адамның иммун тапшылығы вирусы (АИТВ) тудыратын ауру негізінде диспансерлік есепте тұрған балалардың ата-аналарына немесе өзге де заңды өкілдеріне,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ай сайын 20 (жиырма)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адамның иммун тапшылығы вирусы (АИТВ) тудыратын ауру негізінде есепте тұрған ересек азаматтарға,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тоқсан сайын 20 (жиырма) айлық есептік көрсеткіш мөлшерінде;</w:t>
      </w:r>
    </w:p>
    <w:bookmarkEnd w:id="52"/>
    <w:bookmarkStart w:name="z66" w:id="53"/>
    <w:p>
      <w:pPr>
        <w:spacing w:after="0"/>
        <w:ind w:left="0"/>
        <w:jc w:val="both"/>
      </w:pPr>
      <w:r>
        <w:rPr>
          <w:rFonts w:ascii="Times New Roman"/>
          <w:b w:val="false"/>
          <w:i w:val="false"/>
          <w:color w:val="000000"/>
          <w:sz w:val="28"/>
        </w:rPr>
        <w:t>
      қатерлі ісік және орфандық ауруларға шалдыққан азаматтарға, отбасының жан басына шаққандағы орташа табысы республикалық бюджет туралы заңмен тиісті қаржы жылына белгіленетін ең төмен күнкөріс деңгейінің екі еселенген мөлшерінен аспаған жағдайда, жылына бір рет 20 (жиырма) айлық есептік көрсеткіштер мөлшерінде;</w:t>
      </w:r>
    </w:p>
    <w:bookmarkEnd w:id="53"/>
    <w:bookmarkStart w:name="z67" w:id="54"/>
    <w:p>
      <w:pPr>
        <w:spacing w:after="0"/>
        <w:ind w:left="0"/>
        <w:jc w:val="both"/>
      </w:pPr>
      <w:r>
        <w:rPr>
          <w:rFonts w:ascii="Times New Roman"/>
          <w:b w:val="false"/>
          <w:i w:val="false"/>
          <w:color w:val="000000"/>
          <w:sz w:val="28"/>
        </w:rPr>
        <w:t>
      созылмалы вирусты гепатиттер және бауыр циррозы, психикалық және мінез-құлықтық бұзылушылықтары (аурулары), жіті миокард инфаркті (алғашқы 6 айда), нерв жүйесінің дегенеративті аурулары, орталық нерв жүйесінің демиелиндену аурулары, эпилепсия және ми тамырларының аурулары (инсульттер) (бір жыл ішінде) бар азаматарға, отбасының жан басына шаққандағы орташа табысы республикалық бюджет туралы заңмен тиісті қаржы жылына белгіленетін ең төмен күнкөріс деңгейінің бір жарым еселенген мөлшерінен аспаған жағдайда, жылына бір рет 20 (жиырма) айлық есептік көрсеткіштер мөлшерінде;</w:t>
      </w:r>
    </w:p>
    <w:bookmarkEnd w:id="54"/>
    <w:bookmarkStart w:name="z68" w:id="55"/>
    <w:p>
      <w:pPr>
        <w:spacing w:after="0"/>
        <w:ind w:left="0"/>
        <w:jc w:val="both"/>
      </w:pPr>
      <w:r>
        <w:rPr>
          <w:rFonts w:ascii="Times New Roman"/>
          <w:b w:val="false"/>
          <w:i w:val="false"/>
          <w:color w:val="000000"/>
          <w:sz w:val="28"/>
        </w:rPr>
        <w:t>
      3) санаторий-курорттық емделуге әлеуметтік көмек:</w:t>
      </w:r>
    </w:p>
    <w:bookmarkEnd w:id="55"/>
    <w:bookmarkStart w:name="z69" w:id="56"/>
    <w:p>
      <w:pPr>
        <w:spacing w:after="0"/>
        <w:ind w:left="0"/>
        <w:jc w:val="both"/>
      </w:pPr>
      <w:r>
        <w:rPr>
          <w:rFonts w:ascii="Times New Roman"/>
          <w:b w:val="false"/>
          <w:i w:val="false"/>
          <w:color w:val="000000"/>
          <w:sz w:val="28"/>
        </w:rPr>
        <w:t xml:space="preserve">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отбасының жиынтық табысын есепке алмай, абилитациялаудың және оңалтудың жеке бағдарламасы болмаған жағдайда Қазақстан Республикасының аумағындаға санаторий-курорттық емделуге жұмсалған шығындарын өтеу үшін, жылына бір рет 45 (қырық бес) айлық есептік көрсеткіш мөлшерінде; </w:t>
      </w:r>
    </w:p>
    <w:bookmarkEnd w:id="56"/>
    <w:bookmarkStart w:name="z70" w:id="57"/>
    <w:p>
      <w:pPr>
        <w:spacing w:after="0"/>
        <w:ind w:left="0"/>
        <w:jc w:val="both"/>
      </w:pPr>
      <w:r>
        <w:rPr>
          <w:rFonts w:ascii="Times New Roman"/>
          <w:b w:val="false"/>
          <w:i w:val="false"/>
          <w:color w:val="000000"/>
          <w:sz w:val="28"/>
        </w:rPr>
        <w:t>
      абилитациялаудың және оңалтудың жеке бағдарламасы болмаған жасына қарай зейнет демалысына шыққан зейнеткерлерге, отбасының жан басына шаққандағы орташа табысы республикалық бюджет туралы заңмен тиісті қаржы жылына белгіленетін ең төмен күнкөріс деңгейінің үш еселенген мөлшерінен аспаған жағдайда, Қазақстан Республикасының аумағындағы санаторий-курорттық емделуге жұмсалған шығындарын өтеу үшін, жылына бір рет 45 (қырық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Санаторий - курорттық емделуден өткен азаматтардың жол жүру шығыстарын төлеу жеке қаражаты есебiнен жүзеге асырылады. Әлеуметтік көмекке жүгіну мерзімі, жағдай туындаған күннен бастап үш айдан кешіктірілмей жасалады.</w:t>
      </w:r>
    </w:p>
    <w:bookmarkEnd w:id="58"/>
    <w:bookmarkStart w:name="z72" w:id="59"/>
    <w:p>
      <w:pPr>
        <w:spacing w:after="0"/>
        <w:ind w:left="0"/>
        <w:jc w:val="both"/>
      </w:pPr>
      <w:r>
        <w:rPr>
          <w:rFonts w:ascii="Times New Roman"/>
          <w:b w:val="false"/>
          <w:i w:val="false"/>
          <w:color w:val="000000"/>
          <w:sz w:val="28"/>
        </w:rPr>
        <w:t>
      4) бас бостандығынан айыру орындарынан босатылған және пробация қызметінің есебінде тұрған азаматтарға ақшалай төлем түріндегі әлеуметтік көмек, отбасының жан басына шаққандағы орташа табысы республикалық бюджет туралы заңмен тиісті қаржы жылына белгіленетін ең төмен күнкөріс деңгейінің екі еселенген мөлшерінен аспаған жағдайда, бір рет 15 (он бес) айлық есептік көрсеткіш мөлшерінде көрсетіледі.</w:t>
      </w:r>
    </w:p>
    <w:bookmarkEnd w:id="59"/>
    <w:bookmarkStart w:name="z73" w:id="60"/>
    <w:p>
      <w:pPr>
        <w:spacing w:after="0"/>
        <w:ind w:left="0"/>
        <w:jc w:val="both"/>
      </w:pPr>
      <w:r>
        <w:rPr>
          <w:rFonts w:ascii="Times New Roman"/>
          <w:b w:val="false"/>
          <w:i w:val="false"/>
          <w:color w:val="000000"/>
          <w:sz w:val="28"/>
        </w:rPr>
        <w:t>
      Қиын өмірлік жағдай туындаған кезде әлеуметтік көмекке жүгіну мерзімі осы жағдай туындаған күннен бастап үш айдан кешіктірілмей жүзеге асырылады.</w:t>
      </w:r>
    </w:p>
    <w:bookmarkEnd w:id="60"/>
    <w:bookmarkStart w:name="z74" w:id="61"/>
    <w:p>
      <w:pPr>
        <w:spacing w:after="0"/>
        <w:ind w:left="0"/>
        <w:jc w:val="left"/>
      </w:pPr>
      <w:r>
        <w:rPr>
          <w:rFonts w:ascii="Times New Roman"/>
          <w:b/>
          <w:i w:val="false"/>
          <w:color w:val="000000"/>
        </w:rPr>
        <w:t xml:space="preserve"> 3-тарау. Әлеуметтік көмек көрсету тәртібі</w:t>
      </w:r>
    </w:p>
    <w:bookmarkEnd w:id="61"/>
    <w:bookmarkStart w:name="z75" w:id="62"/>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62"/>
    <w:bookmarkStart w:name="z76" w:id="63"/>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63"/>
    <w:bookmarkStart w:name="z77" w:id="6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64"/>
    <w:bookmarkStart w:name="z78" w:id="6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65"/>
    <w:bookmarkStart w:name="z79" w:id="66"/>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66"/>
    <w:bookmarkStart w:name="z80" w:id="67"/>
    <w:p>
      <w:pPr>
        <w:spacing w:after="0"/>
        <w:ind w:left="0"/>
        <w:jc w:val="both"/>
      </w:pPr>
      <w:r>
        <w:rPr>
          <w:rFonts w:ascii="Times New Roman"/>
          <w:b w:val="false"/>
          <w:i w:val="false"/>
          <w:color w:val="000000"/>
          <w:sz w:val="28"/>
        </w:rPr>
        <w:t>
      Мынадай:</w:t>
      </w:r>
    </w:p>
    <w:bookmarkEnd w:id="67"/>
    <w:bookmarkStart w:name="z81" w:id="6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8"/>
    <w:bookmarkStart w:name="z82" w:id="6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9"/>
    <w:bookmarkStart w:name="z83" w:id="7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0"/>
    <w:bookmarkStart w:name="z84" w:id="7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1"/>
    <w:bookmarkStart w:name="z85" w:id="72"/>
    <w:p>
      <w:pPr>
        <w:spacing w:after="0"/>
        <w:ind w:left="0"/>
        <w:jc w:val="both"/>
      </w:pPr>
      <w:r>
        <w:rPr>
          <w:rFonts w:ascii="Times New Roman"/>
          <w:b w:val="false"/>
          <w:i w:val="false"/>
          <w:color w:val="000000"/>
          <w:sz w:val="28"/>
        </w:rPr>
        <w:t>
      10. Әлеуметтік көмек көрсетуге жұмсалатын шығыстарды қаржыландыру Жамбыл облысы Қордай ауданының бюджетінде ағымдағы қаржы жылына көзделген қаражат шегінде жүзеге асырылады.</w:t>
      </w:r>
    </w:p>
    <w:bookmarkEnd w:id="72"/>
    <w:bookmarkStart w:name="z86" w:id="7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3"/>
    <w:bookmarkStart w:name="z87" w:id="7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4"/>
    <w:bookmarkStart w:name="z88" w:id="7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75"/>
    <w:bookmarkStart w:name="z89" w:id="76"/>
    <w:p>
      <w:pPr>
        <w:spacing w:after="0"/>
        <w:ind w:left="0"/>
        <w:jc w:val="both"/>
      </w:pPr>
      <w:r>
        <w:rPr>
          <w:rFonts w:ascii="Times New Roman"/>
          <w:b w:val="false"/>
          <w:i w:val="false"/>
          <w:color w:val="000000"/>
          <w:sz w:val="28"/>
        </w:rPr>
        <w:t>
      11. Мынадай:</w:t>
      </w:r>
    </w:p>
    <w:bookmarkEnd w:id="76"/>
    <w:bookmarkStart w:name="z90" w:id="77"/>
    <w:p>
      <w:pPr>
        <w:spacing w:after="0"/>
        <w:ind w:left="0"/>
        <w:jc w:val="both"/>
      </w:pPr>
      <w:r>
        <w:rPr>
          <w:rFonts w:ascii="Times New Roman"/>
          <w:b w:val="false"/>
          <w:i w:val="false"/>
          <w:color w:val="000000"/>
          <w:sz w:val="28"/>
        </w:rPr>
        <w:t>
      1) алушы қайтыс болған;</w:t>
      </w:r>
    </w:p>
    <w:bookmarkEnd w:id="77"/>
    <w:bookmarkStart w:name="z91" w:id="78"/>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78"/>
    <w:bookmarkStart w:name="z92" w:id="79"/>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79"/>
    <w:bookmarkStart w:name="z93" w:id="80"/>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80"/>
    <w:bookmarkStart w:name="z94"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5" w:id="82"/>
    <w:p>
      <w:pPr>
        <w:spacing w:after="0"/>
        <w:ind w:left="0"/>
        <w:jc w:val="both"/>
      </w:pPr>
      <w:r>
        <w:rPr>
          <w:rFonts w:ascii="Times New Roman"/>
          <w:b w:val="false"/>
          <w:i w:val="false"/>
          <w:color w:val="000000"/>
          <w:sz w:val="28"/>
        </w:rPr>
        <w:t>
      Осы тармақтың 3) тармақшасы осы Қағидалардың 6-тармағының 1) тармақшасында көрсетілген негіздер бойынша тағайындалған әлеуметтік көмекті төлеуге қолданылмайды.</w:t>
      </w:r>
    </w:p>
    <w:bookmarkEnd w:id="82"/>
    <w:bookmarkStart w:name="z96" w:id="83"/>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83"/>
    <w:bookmarkStart w:name="z97"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8" w:id="85"/>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5"/>
    <w:bookmarkStart w:name="z99" w:id="86"/>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6"/>
    <w:bookmarkStart w:name="z100" w:id="87"/>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тәртібі, учаскелік комиссияның, арнайы комиссияның, әлеуметтік көмек көрсету жөніндегі уәкілетті органның әлеуметтік көмек көрсету мерзімдері мен тәртібі, сондай-ақ мемлекеттік корпорация арқылы әлеуметтік көмек төлеуді жүзеге асыру тәртібі Үлгілік қағидаларға сәйкес айқындалады.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