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112aa" w14:textId="08112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арнаулы әлеуметтік қызметтер көрсетуге тарифтерді бекіту туралы</w:t>
      </w:r>
    </w:p>
    <w:p>
      <w:pPr>
        <w:spacing w:after="0"/>
        <w:ind w:left="0"/>
        <w:jc w:val="both"/>
      </w:pPr>
      <w:r>
        <w:rPr>
          <w:rFonts w:ascii="Times New Roman"/>
          <w:b w:val="false"/>
          <w:i w:val="false"/>
          <w:color w:val="000000"/>
          <w:sz w:val="28"/>
        </w:rPr>
        <w:t>Жамбыл облысы Жуалы ауданы әкімдігінің 2026 жылғы 26 мамырдағы № 127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"Қазақстан Республикасындағы жергілікті мемлекеттік басқару және </w:t>
      </w:r>
      <w:r>
        <w:rPr>
          <w:rFonts w:ascii="Times New Roman"/>
          <w:b w:val="false"/>
          <w:i w:val="false"/>
          <w:color w:val="000000"/>
          <w:sz w:val="28"/>
        </w:rPr>
        <w:t xml:space="preserve">өзін-өзі басқару </w:t>
      </w:r>
      <w:r>
        <w:rPr>
          <w:rFonts w:ascii="Times New Roman"/>
          <w:b w:val="false"/>
          <w:i w:val="false"/>
          <w:color w:val="000000"/>
          <w:sz w:val="28"/>
        </w:rPr>
        <w:t xml:space="preserve"> туралы" Қазақстан Республикасының Заңына, "Арнаулы әлеуметтік қызметтерге тарифтерді қалыптастырудың ережесі мен әдістемесін бекіту туралы" Қазақстан Республикасы Премьер - Министрінің орынбасары - Еңбек және халықты әлеуметтік қорғау министрінің 2023 жылғы 30 маусымдағы </w:t>
      </w:r>
      <w:r>
        <w:rPr>
          <w:rFonts w:ascii="Times New Roman"/>
          <w:b w:val="false"/>
          <w:i w:val="false"/>
          <w:color w:val="000000"/>
          <w:sz w:val="28"/>
        </w:rPr>
        <w:t xml:space="preserve">№ 281 </w:t>
      </w:r>
      <w:r>
        <w:rPr>
          <w:rFonts w:ascii="Times New Roman"/>
          <w:b w:val="false"/>
          <w:i w:val="false"/>
          <w:color w:val="000000"/>
          <w:sz w:val="28"/>
        </w:rPr>
        <w:t xml:space="preserve"> бұйрығына (нормативтік құқықтық актілерді тіркеу тізілімінде № 32987 тіркелген) Жуалы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 жылға арналған арнаулы әлеуметтік қызметтер көрсету тарифтері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6" w:id="0"/>
    <w:p>
      <w:pPr>
        <w:spacing w:after="0"/>
        <w:ind w:left="0"/>
        <w:jc w:val="both"/>
      </w:pPr>
      <w:r>
        <w:rPr>
          <w:rFonts w:ascii="Times New Roman"/>
          <w:b w:val="false"/>
          <w:i w:val="false"/>
          <w:color w:val="000000"/>
          <w:sz w:val="28"/>
        </w:rPr>
        <w:t>
      2. "Жуалы ауданы әкімдігінің жұмыспен қамту және әлеуметтік бағдарламалар бөлімі" коммуналдық мемлекеттік мекемесі Қазақстан Республикасының заңнамасында белгіленген тәртіппен:</w:t>
      </w:r>
    </w:p>
    <w:bookmarkEnd w:id="0"/>
    <w:bookmarkStart w:name="z7" w:id="1"/>
    <w:p>
      <w:pPr>
        <w:spacing w:after="0"/>
        <w:ind w:left="0"/>
        <w:jc w:val="both"/>
      </w:pPr>
      <w:r>
        <w:rPr>
          <w:rFonts w:ascii="Times New Roman"/>
          <w:b w:val="false"/>
          <w:i w:val="false"/>
          <w:color w:val="000000"/>
          <w:sz w:val="28"/>
        </w:rPr>
        <w:t>
      1) осы қаулыға қол қойылған күннен бастап күнтізбелік бес жұмыс күні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Жамбыл облысы бойынша филиалына ресми жариялау және Қазақстан Республикасы нормативтік құқықтық актілерінің электрондық бақылау банкіне енгізу үшін жіберілуін;</w:t>
      </w:r>
    </w:p>
    <w:bookmarkEnd w:id="1"/>
    <w:bookmarkStart w:name="z8" w:id="2"/>
    <w:p>
      <w:pPr>
        <w:spacing w:after="0"/>
        <w:ind w:left="0"/>
        <w:jc w:val="both"/>
      </w:pPr>
      <w:r>
        <w:rPr>
          <w:rFonts w:ascii="Times New Roman"/>
          <w:b w:val="false"/>
          <w:i w:val="false"/>
          <w:color w:val="000000"/>
          <w:sz w:val="28"/>
        </w:rPr>
        <w:t>
      2) осы қаулының ресми жарияланған күннен кейін оның Жуалы ауданы әкімдігінің интернет-ресурсында орналастырылуын қамтамасыз етсін.</w:t>
      </w:r>
    </w:p>
    <w:bookmarkEnd w:id="2"/>
    <w:bookmarkStart w:name="z9" w:id="3"/>
    <w:p>
      <w:pPr>
        <w:spacing w:after="0"/>
        <w:ind w:left="0"/>
        <w:jc w:val="both"/>
      </w:pPr>
      <w:r>
        <w:rPr>
          <w:rFonts w:ascii="Times New Roman"/>
          <w:b w:val="false"/>
          <w:i w:val="false"/>
          <w:color w:val="000000"/>
          <w:sz w:val="28"/>
        </w:rPr>
        <w:t>
      3. Осы қаулы алғашқы ресми жарияланған күннен кейін күнтізбелік он күн өткен соң қолданысқа енгізіледі.</w:t>
      </w:r>
    </w:p>
    <w:bookmarkEnd w:id="3"/>
    <w:bookmarkStart w:name="z10" w:id="4"/>
    <w:p>
      <w:pPr>
        <w:spacing w:after="0"/>
        <w:ind w:left="0"/>
        <w:jc w:val="both"/>
      </w:pPr>
      <w:r>
        <w:rPr>
          <w:rFonts w:ascii="Times New Roman"/>
          <w:b w:val="false"/>
          <w:i w:val="false"/>
          <w:color w:val="000000"/>
          <w:sz w:val="28"/>
        </w:rPr>
        <w:t>
      4. Осы қаулының орындалуын бақылау аудан әкімінің орынбасары А.С. Ахметоваға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Мұртаза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 қаулысына қосымша</w:t>
            </w:r>
          </w:p>
        </w:tc>
      </w:tr>
    </w:tbl>
    <w:bookmarkStart w:name="z15" w:id="5"/>
    <w:p>
      <w:pPr>
        <w:spacing w:after="0"/>
        <w:ind w:left="0"/>
        <w:jc w:val="left"/>
      </w:pPr>
      <w:r>
        <w:rPr>
          <w:rFonts w:ascii="Times New Roman"/>
          <w:b/>
          <w:i w:val="false"/>
          <w:color w:val="000000"/>
        </w:rPr>
        <w:t xml:space="preserve"> 2026 жылға арналған арнаулы әлеуметтік қызметтер көрсетуге тарифтері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мекеменің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 алушыға шаққандағы күндік тариф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 әкімдігінің жұмыспен қамту және әлеуметтік бағдарламалар бөлімінің "Үйде күтім көрсету жағдайында арнаулы әлеуметтік қызметтер көрсету орталығы" КММ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жағдайында арнаулы әлеуметтік қызметтер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стационарлық жағдайларда арнаулы әлеуметтік қызметтер көрсететін үкіметтік емес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және тірек-қимыл аппараты бұзылған 18 жасқа дейінгі мүгедектігі бар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