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7f60" w14:textId="72d7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аудандық мәслихатының 2025 жылғы 22 желтоқсандағы № 57-2 "2026 – 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2026 жылғы 18 ақпандағы № 60-2 шешімі</w:t>
      </w:r>
    </w:p>
    <w:p>
      <w:pPr>
        <w:spacing w:after="0"/>
        <w:ind w:left="0"/>
        <w:jc w:val="left"/>
      </w:pPr>
    </w:p>
    <w:p>
      <w:pPr>
        <w:spacing w:after="0"/>
        <w:ind w:left="0"/>
        <w:jc w:val="both"/>
      </w:pPr>
      <w:r>
        <w:rPr>
          <w:rFonts w:ascii="Times New Roman"/>
          <w:b w:val="false"/>
          <w:i w:val="false"/>
          <w:color w:val="ff0000"/>
          <w:sz w:val="28"/>
        </w:rPr>
        <w:t>
      Ескерту. 01.01.2026 бастап қолданысқа енгізіледі - осы шешімнің 2 тармағымен.</w:t>
      </w:r>
    </w:p>
    <w:p>
      <w:pPr>
        <w:spacing w:after="0"/>
        <w:ind w:left="0"/>
        <w:jc w:val="both"/>
      </w:pPr>
      <w:r>
        <w:rPr>
          <w:rFonts w:ascii="Times New Roman"/>
          <w:b w:val="false"/>
          <w:i w:val="false"/>
          <w:color w:val="000000"/>
          <w:sz w:val="28"/>
        </w:rPr>
        <w:t>
      Байзақ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 – 2028 жылдарға арналған аудандық бюджет туралы" Байзақ аудандық мәслихатының 2025 жылғы 22 желтоқсандағы </w:t>
      </w:r>
      <w:r>
        <w:rPr>
          <w:rFonts w:ascii="Times New Roman"/>
          <w:b w:val="false"/>
          <w:i w:val="false"/>
          <w:color w:val="000000"/>
          <w:sz w:val="28"/>
        </w:rPr>
        <w:t>№57-2</w:t>
      </w:r>
      <w:r>
        <w:rPr>
          <w:rFonts w:ascii="Times New Roman"/>
          <w:b w:val="false"/>
          <w:i w:val="false"/>
          <w:color w:val="000000"/>
          <w:sz w:val="28"/>
        </w:rPr>
        <w:t xml:space="preserve"> шешіміне (Нормативтік құқықтық актілерде мемлекеттік тіркеу тізілімінде №219812 болып тіркелген) келесідей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 – 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келесі көлемдерде бекітілсін:</w:t>
      </w:r>
    </w:p>
    <w:bookmarkStart w:name="z8" w:id="0"/>
    <w:p>
      <w:pPr>
        <w:spacing w:after="0"/>
        <w:ind w:left="0"/>
        <w:jc w:val="both"/>
      </w:pPr>
      <w:r>
        <w:rPr>
          <w:rFonts w:ascii="Times New Roman"/>
          <w:b w:val="false"/>
          <w:i w:val="false"/>
          <w:color w:val="000000"/>
          <w:sz w:val="28"/>
        </w:rPr>
        <w:t xml:space="preserve">
      1) кірістер – 8142629 мың теңге, оның ішінде: </w:t>
      </w:r>
    </w:p>
    <w:bookmarkEnd w:id="0"/>
    <w:bookmarkStart w:name="z9" w:id="1"/>
    <w:p>
      <w:pPr>
        <w:spacing w:after="0"/>
        <w:ind w:left="0"/>
        <w:jc w:val="both"/>
      </w:pPr>
      <w:r>
        <w:rPr>
          <w:rFonts w:ascii="Times New Roman"/>
          <w:b w:val="false"/>
          <w:i w:val="false"/>
          <w:color w:val="000000"/>
          <w:sz w:val="28"/>
        </w:rPr>
        <w:t>
      салықтық түсімдер – 6044859 мың теңге;</w:t>
      </w:r>
    </w:p>
    <w:bookmarkEnd w:id="1"/>
    <w:bookmarkStart w:name="z10" w:id="2"/>
    <w:p>
      <w:pPr>
        <w:spacing w:after="0"/>
        <w:ind w:left="0"/>
        <w:jc w:val="both"/>
      </w:pPr>
      <w:r>
        <w:rPr>
          <w:rFonts w:ascii="Times New Roman"/>
          <w:b w:val="false"/>
          <w:i w:val="false"/>
          <w:color w:val="000000"/>
          <w:sz w:val="28"/>
        </w:rPr>
        <w:t>
      салықтық емес түсімдер – 109048 мың теңге;</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52000 мың теңге;</w:t>
      </w:r>
    </w:p>
    <w:bookmarkEnd w:id="3"/>
    <w:bookmarkStart w:name="z12" w:id="4"/>
    <w:p>
      <w:pPr>
        <w:spacing w:after="0"/>
        <w:ind w:left="0"/>
        <w:jc w:val="both"/>
      </w:pPr>
      <w:r>
        <w:rPr>
          <w:rFonts w:ascii="Times New Roman"/>
          <w:b w:val="false"/>
          <w:i w:val="false"/>
          <w:color w:val="000000"/>
          <w:sz w:val="28"/>
        </w:rPr>
        <w:t>
      трансферттер түсiмі – 1936722 мың теңге;</w:t>
      </w:r>
    </w:p>
    <w:bookmarkEnd w:id="4"/>
    <w:bookmarkStart w:name="z13" w:id="5"/>
    <w:p>
      <w:pPr>
        <w:spacing w:after="0"/>
        <w:ind w:left="0"/>
        <w:jc w:val="both"/>
      </w:pPr>
      <w:r>
        <w:rPr>
          <w:rFonts w:ascii="Times New Roman"/>
          <w:b w:val="false"/>
          <w:i w:val="false"/>
          <w:color w:val="000000"/>
          <w:sz w:val="28"/>
        </w:rPr>
        <w:t xml:space="preserve">
      2) шығындар – 8182542 мың теңге; </w:t>
      </w:r>
    </w:p>
    <w:bookmarkEnd w:id="5"/>
    <w:bookmarkStart w:name="z14" w:id="6"/>
    <w:p>
      <w:pPr>
        <w:spacing w:after="0"/>
        <w:ind w:left="0"/>
        <w:jc w:val="both"/>
      </w:pPr>
      <w:r>
        <w:rPr>
          <w:rFonts w:ascii="Times New Roman"/>
          <w:b w:val="false"/>
          <w:i w:val="false"/>
          <w:color w:val="000000"/>
          <w:sz w:val="28"/>
        </w:rPr>
        <w:t>
      3) таза бюджеттік кредиттеу – 168941 мың теңге, оның ішінде:</w:t>
      </w:r>
    </w:p>
    <w:bookmarkEnd w:id="6"/>
    <w:bookmarkStart w:name="z15" w:id="7"/>
    <w:p>
      <w:pPr>
        <w:spacing w:after="0"/>
        <w:ind w:left="0"/>
        <w:jc w:val="both"/>
      </w:pPr>
      <w:r>
        <w:rPr>
          <w:rFonts w:ascii="Times New Roman"/>
          <w:b w:val="false"/>
          <w:i w:val="false"/>
          <w:color w:val="000000"/>
          <w:sz w:val="28"/>
        </w:rPr>
        <w:t xml:space="preserve">
      бюджеттік кредиттер – 233550 мың теңге; </w:t>
      </w:r>
    </w:p>
    <w:bookmarkEnd w:id="7"/>
    <w:bookmarkStart w:name="z16" w:id="8"/>
    <w:p>
      <w:pPr>
        <w:spacing w:after="0"/>
        <w:ind w:left="0"/>
        <w:jc w:val="both"/>
      </w:pPr>
      <w:r>
        <w:rPr>
          <w:rFonts w:ascii="Times New Roman"/>
          <w:b w:val="false"/>
          <w:i w:val="false"/>
          <w:color w:val="000000"/>
          <w:sz w:val="28"/>
        </w:rPr>
        <w:t xml:space="preserve">
      бюджеттік кредиттерді өтеу – 64609 мың теңге; </w:t>
      </w:r>
    </w:p>
    <w:bookmarkEnd w:id="8"/>
    <w:bookmarkStart w:name="z17" w:id="9"/>
    <w:p>
      <w:pPr>
        <w:spacing w:after="0"/>
        <w:ind w:left="0"/>
        <w:jc w:val="both"/>
      </w:pPr>
      <w:r>
        <w:rPr>
          <w:rFonts w:ascii="Times New Roman"/>
          <w:b w:val="false"/>
          <w:i w:val="false"/>
          <w:color w:val="000000"/>
          <w:sz w:val="28"/>
        </w:rPr>
        <w:t>
      4) қаржы активтерiмен операциялар бойынша сальдо – 0 мың теңге, оның ішінде:</w:t>
      </w:r>
    </w:p>
    <w:bookmarkEnd w:id="9"/>
    <w:bookmarkStart w:name="z18" w:id="10"/>
    <w:p>
      <w:pPr>
        <w:spacing w:after="0"/>
        <w:ind w:left="0"/>
        <w:jc w:val="both"/>
      </w:pPr>
      <w:r>
        <w:rPr>
          <w:rFonts w:ascii="Times New Roman"/>
          <w:b w:val="false"/>
          <w:i w:val="false"/>
          <w:color w:val="000000"/>
          <w:sz w:val="28"/>
        </w:rPr>
        <w:t>
      қаржы активтерін сатып алу – 0 мың теңге;</w:t>
      </w:r>
    </w:p>
    <w:bookmarkEnd w:id="10"/>
    <w:bookmarkStart w:name="z19" w:id="11"/>
    <w:p>
      <w:pPr>
        <w:spacing w:after="0"/>
        <w:ind w:left="0"/>
        <w:jc w:val="both"/>
      </w:pPr>
      <w:r>
        <w:rPr>
          <w:rFonts w:ascii="Times New Roman"/>
          <w:b w:val="false"/>
          <w:i w:val="false"/>
          <w:color w:val="000000"/>
          <w:sz w:val="28"/>
        </w:rPr>
        <w:t xml:space="preserve">
      мемлекеттiң қаржы активтерiн сатудан түсетiн түсiмдер – 0 мың теңге; </w:t>
      </w:r>
    </w:p>
    <w:bookmarkEnd w:id="11"/>
    <w:bookmarkStart w:name="z20" w:id="12"/>
    <w:p>
      <w:pPr>
        <w:spacing w:after="0"/>
        <w:ind w:left="0"/>
        <w:jc w:val="both"/>
      </w:pPr>
      <w:r>
        <w:rPr>
          <w:rFonts w:ascii="Times New Roman"/>
          <w:b w:val="false"/>
          <w:i w:val="false"/>
          <w:color w:val="000000"/>
          <w:sz w:val="28"/>
        </w:rPr>
        <w:t>
      5) бюджет тапшылығы (профициті) – - 208854 мың теңге;</w:t>
      </w:r>
    </w:p>
    <w:bookmarkEnd w:id="12"/>
    <w:bookmarkStart w:name="z21" w:id="13"/>
    <w:p>
      <w:pPr>
        <w:spacing w:after="0"/>
        <w:ind w:left="0"/>
        <w:jc w:val="both"/>
      </w:pPr>
      <w:r>
        <w:rPr>
          <w:rFonts w:ascii="Times New Roman"/>
          <w:b w:val="false"/>
          <w:i w:val="false"/>
          <w:color w:val="000000"/>
          <w:sz w:val="28"/>
        </w:rPr>
        <w:t>
      6) бюджет тапшылығын (профицитін пайдалану) қаржыландыру – 208854 мың теңге.";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3" w:id="14"/>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57-2 шешіміне 1 қосымша</w:t>
            </w:r>
          </w:p>
        </w:tc>
      </w:tr>
    </w:tbl>
    <w:bookmarkStart w:name="z31" w:id="15"/>
    <w:p>
      <w:pPr>
        <w:spacing w:after="0"/>
        <w:ind w:left="0"/>
        <w:jc w:val="left"/>
      </w:pPr>
      <w:r>
        <w:rPr>
          <w:rFonts w:ascii="Times New Roman"/>
          <w:b/>
          <w:i w:val="false"/>
          <w:color w:val="000000"/>
        </w:rPr>
        <w:t xml:space="preserve"> 2026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8182542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1589830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676252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1876739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1283592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