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a78c" w14:textId="f97a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Жамбыл облысы Байзақ ауданы әкімдігінің 2026 жылғы 31 шілдедегі № 230 қаулысы</w:t>
      </w:r>
    </w:p>
    <w:p>
      <w:pPr>
        <w:spacing w:after="0"/>
        <w:ind w:left="0"/>
        <w:jc w:val="left"/>
      </w:pP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 бабының 2 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31-бабы 1-тармағының </w:t>
      </w:r>
      <w:r>
        <w:rPr>
          <w:rFonts w:ascii="Times New Roman"/>
          <w:b w:val="false"/>
          <w:i w:val="false"/>
          <w:color w:val="000000"/>
          <w:sz w:val="28"/>
        </w:rPr>
        <w:t>16-5-тармақшасына</w:t>
      </w:r>
      <w:r>
        <w:rPr>
          <w:rFonts w:ascii="Times New Roman"/>
          <w:b w:val="false"/>
          <w:i w:val="false"/>
          <w:color w:val="000000"/>
          <w:sz w:val="28"/>
        </w:rPr>
        <w:t xml:space="preserve"> сәйкес Байзақ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Байзақ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Start w:name="z6" w:id="0"/>
    <w:p>
      <w:pPr>
        <w:spacing w:after="0"/>
        <w:ind w:left="0"/>
        <w:jc w:val="both"/>
      </w:pPr>
      <w:r>
        <w:rPr>
          <w:rFonts w:ascii="Times New Roman"/>
          <w:b w:val="false"/>
          <w:i w:val="false"/>
          <w:color w:val="000000"/>
          <w:sz w:val="28"/>
        </w:rPr>
        <w:t>
      2. "Байзақ ауданы әкімдігнің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тәртіппен:</w:t>
      </w:r>
    </w:p>
    <w:bookmarkEnd w:id="0"/>
    <w:bookmarkStart w:name="z7" w:id="1"/>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Қазақстан Республикасы нормативтік құқықтық атілерінің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жіберуді;</w:t>
      </w:r>
    </w:p>
    <w:bookmarkEnd w:id="1"/>
    <w:bookmarkStart w:name="z8" w:id="2"/>
    <w:p>
      <w:pPr>
        <w:spacing w:after="0"/>
        <w:ind w:left="0"/>
        <w:jc w:val="both"/>
      </w:pPr>
      <w:r>
        <w:rPr>
          <w:rFonts w:ascii="Times New Roman"/>
          <w:b w:val="false"/>
          <w:i w:val="false"/>
          <w:color w:val="000000"/>
          <w:sz w:val="28"/>
        </w:rPr>
        <w:t>
      2) осы қаулы ресми жарияланғаннан кейін оның Байзақ ауданы әкімдігінің интернет-ресурсына орналастыруды қамтамасыз етсін.</w:t>
      </w:r>
    </w:p>
    <w:bookmarkEnd w:id="2"/>
    <w:bookmarkStart w:name="z9" w:id="3"/>
    <w:p>
      <w:pPr>
        <w:spacing w:after="0"/>
        <w:ind w:left="0"/>
        <w:jc w:val="both"/>
      </w:pPr>
      <w:r>
        <w:rPr>
          <w:rFonts w:ascii="Times New Roman"/>
          <w:b w:val="false"/>
          <w:i w:val="false"/>
          <w:color w:val="000000"/>
          <w:sz w:val="28"/>
        </w:rPr>
        <w:t>
      3. Осы қаулының орындалуын бақылау аудан әкімінің орынбасары Қ.Бүркітәлиевке жүктелсін.</w:t>
      </w:r>
    </w:p>
    <w:bookmarkEnd w:id="3"/>
    <w:bookmarkStart w:name="z10"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О.Баққараев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ауданы әкімдігінің</w:t>
            </w:r>
            <w:r>
              <w:br/>
            </w:r>
            <w:r>
              <w:rPr>
                <w:rFonts w:ascii="Times New Roman"/>
                <w:b w:val="false"/>
                <w:i w:val="false"/>
                <w:color w:val="000000"/>
                <w:sz w:val="20"/>
              </w:rPr>
              <w:t>2026 жылғы " 31" шілдедегі</w:t>
            </w:r>
            <w:r>
              <w:br/>
            </w:r>
            <w:r>
              <w:rPr>
                <w:rFonts w:ascii="Times New Roman"/>
                <w:b w:val="false"/>
                <w:i w:val="false"/>
                <w:color w:val="000000"/>
                <w:sz w:val="20"/>
              </w:rPr>
              <w:t>№ 230 қаулысымен бекітілген</w:t>
            </w:r>
          </w:p>
        </w:tc>
      </w:tr>
    </w:tbl>
    <w:bookmarkStart w:name="z15" w:id="5"/>
    <w:p>
      <w:pPr>
        <w:spacing w:after="0"/>
        <w:ind w:left="0"/>
        <w:jc w:val="left"/>
      </w:pPr>
      <w:r>
        <w:rPr>
          <w:rFonts w:ascii="Times New Roman"/>
          <w:b/>
          <w:i w:val="false"/>
          <w:color w:val="000000"/>
        </w:rPr>
        <w:t xml:space="preserve"> Байзақ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Байзақ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Байзақ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Start w:name="z18"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9"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20"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21"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(сыртқы қабырғалар,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22"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23"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24" w:id="13"/>
    <w:p>
      <w:pPr>
        <w:spacing w:after="0"/>
        <w:ind w:left="0"/>
        <w:jc w:val="both"/>
      </w:pPr>
      <w:r>
        <w:rPr>
          <w:rFonts w:ascii="Times New Roman"/>
          <w:b w:val="false"/>
          <w:i w:val="false"/>
          <w:color w:val="000000"/>
          <w:sz w:val="28"/>
        </w:rPr>
        <w:t>
      6) кондоминиум объектісінің ортақ мүлкін күтіп - 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25"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6" w:id="15"/>
    <w:p>
      <w:pPr>
        <w:spacing w:after="0"/>
        <w:ind w:left="0"/>
        <w:jc w:val="both"/>
      </w:pPr>
      <w:r>
        <w:rPr>
          <w:rFonts w:ascii="Times New Roman"/>
          <w:b w:val="false"/>
          <w:i w:val="false"/>
          <w:color w:val="000000"/>
          <w:sz w:val="28"/>
        </w:rPr>
        <w:t>
      8) көппәтерлі тұрғын үй кондоминиумы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7"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28" w:id="17"/>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7"/>
    <w:bookmarkStart w:name="z29" w:id="18"/>
    <w:p>
      <w:pPr>
        <w:spacing w:after="0"/>
        <w:ind w:left="0"/>
        <w:jc w:val="both"/>
      </w:pPr>
      <w:r>
        <w:rPr>
          <w:rFonts w:ascii="Times New Roman"/>
          <w:b w:val="false"/>
          <w:i w:val="false"/>
          <w:color w:val="000000"/>
          <w:sz w:val="28"/>
        </w:rPr>
        <w:t>
      3. "Байзақ ауданы әкімдігнің тұрғын үй-коммуналдық шаруашылық, жолаушылар көлігі және автомобиль жолдары бөлімі" мемлекеттік мекемесі (бұдан әрі - Бөлім) бірыңғай сәулеттік келбет беру үшін сыртқы қабырғаларға, шатырларға реконструкциялау, ағымдағы немесе күрделі жөндеу жүргізуді талап ететін көппәтерлі тұрғын үйлердің тізбесін айқындайды.</w:t>
      </w:r>
    </w:p>
    <w:bookmarkEnd w:id="18"/>
    <w:bookmarkStart w:name="z30" w:id="19"/>
    <w:p>
      <w:pPr>
        <w:spacing w:after="0"/>
        <w:ind w:left="0"/>
        <w:jc w:val="both"/>
      </w:pPr>
      <w:r>
        <w:rPr>
          <w:rFonts w:ascii="Times New Roman"/>
          <w:b w:val="false"/>
          <w:i w:val="false"/>
          <w:color w:val="000000"/>
          <w:sz w:val="28"/>
        </w:rPr>
        <w:t>
      4. Бөлім Қағидалардың 3-тармағында көрсетілген көппәтерлі тұрғын үйлердің тізбесін айқындағаннан кейін Байзақ ауданының бірыңғай сәулеттік келбетін әзірлеуді және бекітуді қамтамасыз етеді.</w:t>
      </w:r>
    </w:p>
    <w:bookmarkEnd w:id="19"/>
    <w:bookmarkStart w:name="z31" w:id="20"/>
    <w:p>
      <w:pPr>
        <w:spacing w:after="0"/>
        <w:ind w:left="0"/>
        <w:jc w:val="both"/>
      </w:pPr>
      <w:r>
        <w:rPr>
          <w:rFonts w:ascii="Times New Roman"/>
          <w:b w:val="false"/>
          <w:i w:val="false"/>
          <w:color w:val="000000"/>
          <w:sz w:val="28"/>
        </w:rPr>
        <w:t>
      5. Бөлім мынадай іс-шараларды ұйымдастырады:</w:t>
      </w:r>
    </w:p>
    <w:bookmarkEnd w:id="20"/>
    <w:bookmarkStart w:name="z32" w:id="21"/>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Байзақ ауданы әкімдігінің ресми интернет-ресурсында таныстыру;</w:t>
      </w:r>
    </w:p>
    <w:bookmarkEnd w:id="21"/>
    <w:bookmarkStart w:name="z33" w:id="22"/>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bookmarkEnd w:id="22"/>
    <w:bookmarkStart w:name="z34" w:id="23"/>
    <w:p>
      <w:pPr>
        <w:spacing w:after="0"/>
        <w:ind w:left="0"/>
        <w:jc w:val="both"/>
      </w:pPr>
      <w:r>
        <w:rPr>
          <w:rFonts w:ascii="Times New Roman"/>
          <w:b w:val="false"/>
          <w:i w:val="false"/>
          <w:color w:val="000000"/>
          <w:sz w:val="28"/>
        </w:rPr>
        <w:t>
      3) көппәтерлі тұрғын үйдің сыртқы қабырғаларын, шатырын реконструкциялау, жөндеу жұмыстарын жүргізуге келісім беру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3"/>
    <w:bookmarkStart w:name="z35" w:id="24"/>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4"/>
    <w:bookmarkStart w:name="z36" w:id="25"/>
    <w:p>
      <w:pPr>
        <w:spacing w:after="0"/>
        <w:ind w:left="0"/>
        <w:jc w:val="both"/>
      </w:pPr>
      <w:r>
        <w:rPr>
          <w:rFonts w:ascii="Times New Roman"/>
          <w:b w:val="false"/>
          <w:i w:val="false"/>
          <w:color w:val="000000"/>
          <w:sz w:val="28"/>
        </w:rPr>
        <w:t>
      7. Жиналыста теріс шешім қабылданған жағдайда, бірыңғай сәулеттік келбет беруге бағытталған көппәтерлі тұрғын үйдің сыртқы қабырғаларын, шатырын реконструкциялау, жөндеу жөніндегі жұмыстар жүргізілмейді.</w:t>
      </w:r>
    </w:p>
    <w:bookmarkEnd w:id="25"/>
    <w:bookmarkStart w:name="z37" w:id="26"/>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bookmarkEnd w:id="26"/>
    <w:bookmarkStart w:name="z38" w:id="27"/>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7"/>
    <w:bookmarkStart w:name="z39" w:id="28"/>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w:t>
      </w:r>
      <w:r>
        <w:rPr>
          <w:rFonts w:ascii="Times New Roman"/>
          <w:b w:val="false"/>
          <w:i w:val="false"/>
          <w:color w:val="000000"/>
          <w:sz w:val="28"/>
        </w:rPr>
        <w:t>№ 299</w:t>
      </w:r>
      <w:r>
        <w:rPr>
          <w:rFonts w:ascii="Times New Roman"/>
          <w:b w:val="false"/>
          <w:i w:val="false"/>
          <w:color w:val="000000"/>
          <w:sz w:val="28"/>
        </w:rPr>
        <w:t xml:space="preserve"> бұйрығына (Нормативтік құқықтық актілерді мемлекеттік тіркеу тізілімінде № 10722 болып тіркелген) сәйкес көппәтерлі тұрғын үйдің сыртқы қабырғаларының, шатырының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сыртқы қабырғаларды, шатырларды реконструкциялауға, күрделі жөндеуге жобалау-сметалық құжаттаманы дайындау жөніндегі жұмысты ұйымдастырады, кейіннен ведомстводан тыс кешенді сараптаманың қорытындысын алады.</w:t>
      </w:r>
    </w:p>
    <w:bookmarkStart w:name="z41" w:id="29"/>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сыртқы қабырғаларын, шатырларды реконструкциялаудың,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29"/>
    <w:bookmarkStart w:name="z42" w:id="30"/>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0"/>
    <w:bookmarkStart w:name="z43" w:id="31"/>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1"/>
    <w:bookmarkStart w:name="z44" w:id="32"/>
    <w:p>
      <w:pPr>
        <w:spacing w:after="0"/>
        <w:ind w:left="0"/>
        <w:jc w:val="left"/>
      </w:pPr>
      <w:r>
        <w:rPr>
          <w:rFonts w:ascii="Times New Roman"/>
          <w:b/>
          <w:i w:val="false"/>
          <w:color w:val="000000"/>
        </w:rPr>
        <w:t xml:space="preserve"> 4-тарау. Қорытынды қағида</w:t>
      </w:r>
    </w:p>
    <w:bookmarkEnd w:id="32"/>
    <w:bookmarkStart w:name="z45" w:id="33"/>
    <w:p>
      <w:pPr>
        <w:spacing w:after="0"/>
        <w:ind w:left="0"/>
        <w:jc w:val="both"/>
      </w:pPr>
      <w:r>
        <w:rPr>
          <w:rFonts w:ascii="Times New Roman"/>
          <w:b w:val="false"/>
          <w:i w:val="false"/>
          <w:color w:val="000000"/>
          <w:sz w:val="28"/>
        </w:rPr>
        <w:t>
      14. Байзақ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