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049" w14:textId="a9f4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2025 жылғы 19 желтоқсандағы "2026-2028 жылдарға арналған қалалық бюджет туралы" № 35-3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2026 жылғы 15 мамырдағы № 40-2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қалалық мәслихатының 2025 жылғы 19 желтоқсандағы "2026-2028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124 969 240 мың теңге, оның ішінде: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75 950 441 мың теңге;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689 240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18 736 110 мың теңге;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29 593 449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119 950 466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5 018 774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-5 018 774 мың теңге":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13 433 380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19 669 300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1 217 146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№1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