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9139" w14:textId="4d39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2025 жылғы 12 желтоқсандағы № 29-3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2026 жылғы 13 қаңтардағы № 30-2 шешімі</w:t>
      </w:r>
    </w:p>
    <w:p>
      <w:pPr>
        <w:spacing w:after="0"/>
        <w:ind w:left="0"/>
        <w:jc w:val="left"/>
      </w:pPr>
    </w:p>
    <w:bookmarkStart w:name="z4" w:id="0"/>
    <w:p>
      <w:pPr>
        <w:spacing w:after="0"/>
        <w:ind w:left="0"/>
        <w:jc w:val="both"/>
      </w:pPr>
      <w:r>
        <w:rPr>
          <w:rFonts w:ascii="Times New Roman"/>
          <w:b w:val="false"/>
          <w:i w:val="false"/>
          <w:color w:val="000000"/>
          <w:sz w:val="28"/>
        </w:rPr>
        <w:t>
      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облыстық бюджет туралы" Жамбыл облыстық мәслихатының 2025 жылғы 12 желтоқсандағы </w:t>
      </w:r>
      <w:r>
        <w:rPr>
          <w:rFonts w:ascii="Times New Roman"/>
          <w:b w:val="false"/>
          <w:i w:val="false"/>
          <w:color w:val="000000"/>
          <w:sz w:val="28"/>
        </w:rPr>
        <w:t>№29-3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2026-2028 жылдарға арналған облыстық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қосымшаларға</w:t>
      </w:r>
      <w:r>
        <w:rPr>
          <w:rFonts w:ascii="Times New Roman"/>
          <w:b w:val="false"/>
          <w:i w:val="false"/>
          <w:color w:val="000000"/>
          <w:sz w:val="28"/>
        </w:rPr>
        <w:t xml:space="preserve"> сәйкес, оның ішінде 2026 жылға келесі көлемдерде бекітілсін:</w:t>
      </w:r>
    </w:p>
    <w:bookmarkStart w:name="z8" w:id="1"/>
    <w:p>
      <w:pPr>
        <w:spacing w:after="0"/>
        <w:ind w:left="0"/>
        <w:jc w:val="both"/>
      </w:pPr>
      <w:r>
        <w:rPr>
          <w:rFonts w:ascii="Times New Roman"/>
          <w:b w:val="false"/>
          <w:i w:val="false"/>
          <w:color w:val="000000"/>
          <w:sz w:val="28"/>
        </w:rPr>
        <w:t xml:space="preserve">
      1) кірістер – 650 237 662 мың теңге, оның ішінде: </w:t>
      </w:r>
    </w:p>
    <w:bookmarkEnd w:id="1"/>
    <w:bookmarkStart w:name="z9" w:id="2"/>
    <w:p>
      <w:pPr>
        <w:spacing w:after="0"/>
        <w:ind w:left="0"/>
        <w:jc w:val="both"/>
      </w:pPr>
      <w:r>
        <w:rPr>
          <w:rFonts w:ascii="Times New Roman"/>
          <w:b w:val="false"/>
          <w:i w:val="false"/>
          <w:color w:val="000000"/>
          <w:sz w:val="28"/>
        </w:rPr>
        <w:t>
      салықтық түсімдер – 31 155 691 мың теңге;</w:t>
      </w:r>
    </w:p>
    <w:bookmarkEnd w:id="2"/>
    <w:bookmarkStart w:name="z10" w:id="3"/>
    <w:p>
      <w:pPr>
        <w:spacing w:after="0"/>
        <w:ind w:left="0"/>
        <w:jc w:val="both"/>
      </w:pPr>
      <w:r>
        <w:rPr>
          <w:rFonts w:ascii="Times New Roman"/>
          <w:b w:val="false"/>
          <w:i w:val="false"/>
          <w:color w:val="000000"/>
          <w:sz w:val="28"/>
        </w:rPr>
        <w:t>
      салықтық емес түсімдер – 13 794 838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4"/>
    <w:bookmarkStart w:name="z12" w:id="5"/>
    <w:p>
      <w:pPr>
        <w:spacing w:after="0"/>
        <w:ind w:left="0"/>
        <w:jc w:val="both"/>
      </w:pPr>
      <w:r>
        <w:rPr>
          <w:rFonts w:ascii="Times New Roman"/>
          <w:b w:val="false"/>
          <w:i w:val="false"/>
          <w:color w:val="000000"/>
          <w:sz w:val="28"/>
        </w:rPr>
        <w:t>
      арнаулы түсімдер – 8 472 237 мың теңге;</w:t>
      </w:r>
    </w:p>
    <w:bookmarkEnd w:id="5"/>
    <w:bookmarkStart w:name="z13" w:id="6"/>
    <w:p>
      <w:pPr>
        <w:spacing w:after="0"/>
        <w:ind w:left="0"/>
        <w:jc w:val="both"/>
      </w:pPr>
      <w:r>
        <w:rPr>
          <w:rFonts w:ascii="Times New Roman"/>
          <w:b w:val="false"/>
          <w:i w:val="false"/>
          <w:color w:val="000000"/>
          <w:sz w:val="28"/>
        </w:rPr>
        <w:t>
      трансферттер түсiмі – 596 808 896 мың теңге;</w:t>
      </w:r>
    </w:p>
    <w:bookmarkEnd w:id="6"/>
    <w:bookmarkStart w:name="z14" w:id="7"/>
    <w:p>
      <w:pPr>
        <w:spacing w:after="0"/>
        <w:ind w:left="0"/>
        <w:jc w:val="both"/>
      </w:pPr>
      <w:r>
        <w:rPr>
          <w:rFonts w:ascii="Times New Roman"/>
          <w:b w:val="false"/>
          <w:i w:val="false"/>
          <w:color w:val="000000"/>
          <w:sz w:val="28"/>
        </w:rPr>
        <w:t xml:space="preserve">
      2) шығындар – 651 610 401 мың теңге; </w:t>
      </w:r>
    </w:p>
    <w:bookmarkEnd w:id="7"/>
    <w:bookmarkStart w:name="z15" w:id="8"/>
    <w:p>
      <w:pPr>
        <w:spacing w:after="0"/>
        <w:ind w:left="0"/>
        <w:jc w:val="both"/>
      </w:pPr>
      <w:r>
        <w:rPr>
          <w:rFonts w:ascii="Times New Roman"/>
          <w:b w:val="false"/>
          <w:i w:val="false"/>
          <w:color w:val="000000"/>
          <w:sz w:val="28"/>
        </w:rPr>
        <w:t>
      3) таза бюджеттік кредиттеу – -16 047 625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15 005 100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31 052 725 мың теңге;</w:t>
      </w:r>
    </w:p>
    <w:bookmarkEnd w:id="10"/>
    <w:bookmarkStart w:name="z18"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мың теңге; </w:t>
      </w:r>
    </w:p>
    <w:bookmarkEnd w:id="13"/>
    <w:bookmarkStart w:name="z21" w:id="14"/>
    <w:p>
      <w:pPr>
        <w:spacing w:after="0"/>
        <w:ind w:left="0"/>
        <w:jc w:val="both"/>
      </w:pPr>
      <w:r>
        <w:rPr>
          <w:rFonts w:ascii="Times New Roman"/>
          <w:b w:val="false"/>
          <w:i w:val="false"/>
          <w:color w:val="000000"/>
          <w:sz w:val="28"/>
        </w:rPr>
        <w:t>
      5) бюджет тапшылығы (профициті) – 14 674 892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- 14 674 892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Start w:name="z24" w:id="16"/>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2026 жылғы 13 қаңтардағы</w:t>
            </w:r>
            <w:r>
              <w:br/>
            </w:r>
            <w:r>
              <w:rPr>
                <w:rFonts w:ascii="Times New Roman"/>
                <w:b w:val="false"/>
                <w:i w:val="false"/>
                <w:color w:val="000000"/>
                <w:sz w:val="20"/>
              </w:rPr>
              <w:t>№30-2 шешіміне №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 №29-3</w:t>
            </w:r>
            <w:r>
              <w:br/>
            </w:r>
            <w:r>
              <w:rPr>
                <w:rFonts w:ascii="Times New Roman"/>
                <w:b w:val="false"/>
                <w:i w:val="false"/>
                <w:color w:val="000000"/>
                <w:sz w:val="20"/>
              </w:rPr>
              <w:t>шешіміне № 1 қосымша</w:t>
            </w:r>
          </w:p>
        </w:tc>
      </w:tr>
    </w:tbl>
    <w:bookmarkStart w:name="z32" w:id="17"/>
    <w:p>
      <w:pPr>
        <w:spacing w:after="0"/>
        <w:ind w:left="0"/>
        <w:jc w:val="left"/>
      </w:pPr>
      <w:r>
        <w:rPr>
          <w:rFonts w:ascii="Times New Roman"/>
          <w:b/>
          <w:i w:val="false"/>
          <w:color w:val="000000"/>
        </w:rPr>
        <w:t xml:space="preserve"> 2026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650 237 662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596 808 896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43 554 054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43 554 054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553 254 842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553 254 842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651 610 401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416 009 331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259 109 046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176 420 264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49 154 941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52 395 061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26 355 199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-14 674 892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Сомасы,</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15 643 136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2026 жылғы 13 қаңтардағы</w:t>
            </w:r>
            <w:r>
              <w:br/>
            </w:r>
            <w:r>
              <w:rPr>
                <w:rFonts w:ascii="Times New Roman"/>
                <w:b w:val="false"/>
                <w:i w:val="false"/>
                <w:color w:val="000000"/>
                <w:sz w:val="20"/>
              </w:rPr>
              <w:t>№30-2 шешіміне № 2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№29-3 шешіміне № 5 қосымша</w:t>
            </w:r>
          </w:p>
        </w:tc>
      </w:tr>
    </w:tbl>
    <w:bookmarkStart w:name="z40" w:id="19"/>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аппаратының материалдық-техникалық жабдықтарымен жаңартылуы және техникалық қамтамасыз етілуі (офис техникасын, жиһаздарды және т.б.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аумақтық сайлау комиссияларының қызметін қамтамасыз ету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 мүшелерін электоралды оқыту ұйымдастыру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 қорын пайдалану мен қорғау мәселелерінде бірыңғай мемлекеттік саясатты жүргізу. Ауыл шаруашылығы мақсатындағы жерлерді айналымға тарту.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қамтамасыз ету мақсатында мемлекеттік органның материалды-техникалық базасын күшейту,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облыстық аппаратының және оның аумақтық бөлімшелерінің қызметкерлерін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облыстық аппаратының және оның аумақтық бөлімшелерінің қызметкерлерін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мамандарды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білімі бар білікті мамандарға қоғамның әлеуметтік-экономикалық қажеттіліктерін қанағаттандыру және мамандарды даярлау бойынша мемлекеттік білім беру тапсырысын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пайызы,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 (жоспардан %,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қызметкерлердің бес жылда бір рет біліктілікті арттыру және қайта даярлау курстарынан өткендерінің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қызметкерлердің жалпы санынан біліктілікті арттыру курстарынан өткен медициналық және фармацевтикалық қызметкерлердің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медициналық қызметкерлермен қамтамасыз етілу деңгейін өңірлердің медициналық қызметкерлермен қамтамасыз ету минималды нормативтеріне сәйкес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балаларға, жетім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үлесінің артуы,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денсаулықты қорғау және аурулардың алдын алу мәселелері бойынша хабардарлығын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сүрі ұзақтығын арттыру,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 органдарының шешімі бойынша кепілдендірілген тегін медициналық көмектің қосымша көлемімен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немесе сирек және ерекше аурулары бар халықтың жекелеген санаттарын өміршеңдігін қамтамасыз ету үшін генетиктер жеке әзірлеген арнайы мәзір бойынша қымбат дәрілермен және арнайы тағамдармен, сондай-ақ амбулаториялық пациенттерді сапалы дәрілік препараттармен және арнайы емдік өнімдермен толық әрі уақтылы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медициналық ұйым жүргізетін жыныстық құмарлықты төмендету іс-шараларына арналған дәрі-дәрмектерді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бейімділік бұзылысына шалдыққан адамдарда декомпенсация жағдайының алдын алу мақсатында химиялық кастрацияға арналған препараттармен қамтамасыз етілгендердің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алынған санитарлық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қызметтерінің санитарлық автокөлікпен жарақтандырылуы,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алынған санитарлық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 кіретін адамдарды және облыстың кемінде 20 % тіркелген халқын қамти отырып, иммундауға жататын контингентке арналған барлық вакциналармен қамтылған мақсатты топтың үлесі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 мекемелерінде ұсталған адамдарға медициналық көмек көрсету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ұсталған адамдарға медициналық көмектің сапасы мен қолжетімділігін арттыру, көмекті белгіленген стандарттарға сәйкес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кезінде пайдалануға арналған мобилизациялық резервтің материалдық құндылықтарының дайындық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жолмен берілу құрылымындағы жаңа ВИЧ жұқтырғандардың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ВИЧ инфекциясына тексерумен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ВИЧ жұқтырғандарды 1000 инфекцияланбаған халыққа шаққанда анықтау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емделуге тегін немесе жеңілдетілген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тұрғылықты жерінен тысқары жерлерге жіберу арқылы жоғары мамандандырылған медициналық көмектің қолжетімділігін 100 % деңгейінде қамтамасыз ету үшін әлеуметтік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ведомстволық статистикалық бақылауды статистикалық әдіснама талаптарына сәйкес жүзеге асыру және медициналық ұйымдардан келіп түскен ақпаратты 100 %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кезінде пайдалануға арналған мобилизациялық резервтің материалдық құндылықтарының дайындық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АЕМ,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аймақтары мен белдеулерін белгілеу жұмыстарына ЖСҚ әзірлеу (13 су объектісіне)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тұқымбақтарда өсіру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шөлді аумағында сексеуіл ормандарын тұқым себу арқылы және сексеуіл көшеттерімен қуаңшылыққа төзімді орман көшеттерін отырғызу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және ауа райының ағымдағы жағдайы туралы деректерді онлайн трансляциялау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 жұмыстарына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шаруашылықтарын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құру және кеңейту, шаруашылық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берілген сыйақы мөлшерлемесін субсидиялау есебінен кредиттер сомасы, лизингті қоса алғанда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штат санына сәйкес басқарма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аппаратының қызметін қамтамасыз ету, оның ішінде мемлекеттік қызметшілердің еңбекақысын төлеуге арналған шығыстар (бекітілген штаттық кестелер лимитіне сәйкес), әлеуметтік қамтамасыз етуге аударымдар, коммуналдық, көлік, байланыс қызметтері, өзге тауарларды сатып алу және өзге қызметтер мен жұмыстарды төлеу, сондай-ақ өзге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сорттары мен гибридтерінің жоғары өнімді тұқымдарын қолдану көлемін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1-репродукциялы тұқымдар,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гибрид тұқымдары, егістік бірлігімен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арналған шығыстар (мемлекеттік органдардың қызметін жүзеге асыру үшін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 материалдық-техникалық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орналасқан өңдеу кәсіпорындарының өндірістік қуатын жүктеу және оларды отандық шикізатпен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басты дақыл,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 өндірілген басты көкөніс дақылдары, гектармен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қолдаумен қамтылатын аудандар мен аймақтар, санымен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су көлемі,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пестицидтерді (улы химиялық заттарды) залалсыздандыру жөніндегі жұмыстарды ұйымдастыруға арналған материалдық-техникалық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мақсатында улы химиялық заттардан босатылған ыдыстарды (өтінімдер бойынша) залалсыздандыруды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суару технологияларын енгізуге бағытталған инвестициялық салымдар кезінде ауыл шаруашылығы тауар өндірушісінің көтерген шығыстарының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үнемдейтін технологияларды енгізудің жыл сайынғы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су үнемдейтін технологиялардың жалпы ауданы,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орталық ұсынған деректер негізінде, шегінен жоғары зияндылық тіркелген және шегірткелер зиянкестері таралған учаскелерде фитосанитарлық іс-шараларды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аймақта зиянкестерге қарсы химиялық өңдеуді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тексерілген тұқымдарды пайдалану арқылы кондициялық тұқымдардың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 сараптау,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оларға тіркемелерді және өздігінен жүретін ауыл шаруашылығы техникалары мен механизмдерін мемлекеттік есепке алу және тіркеуге қамтылатын аудандар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куәліктері,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кепілін тіркеу туралы куәлік,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енгізу жоспары,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(органикалық тыңайтқыштарды қоспағанда) тыңайтқыштарды сатып алу көлемі,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негізгі капиталына инвестиция тарту, млн.теңге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машиналарын және жабдықтарын сатып алу және басым ауыл шаруашылығы машиналары мен жабдықтарын сатып алу,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өндірісін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және ет-сүт бағытындағы отандық тұқымдық сиыр буазын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және ет-сүт бағытындағы отандық тұқымдық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және ет-сүт бағытындағы импорттық тұқымдық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Еттік бағыттағы тұқымдық жас ірі қараны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еркек басының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Сүттік бағыттағы отандық тұқымдық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Сүттік бағыттағы импорттық ірі қара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өзіндік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аналық басын жасанды ұрықтандыру қызметінің құнын субсидиялау,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сиыр буазының тұқымын сатып алу,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өндірудің өзіндік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 соңғы кезеңдегі күндік жас құстарды сатып алу,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тұқымдық қойларды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жас ұсақ малды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еркек басының құнын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тұқымдық құлын-бұқаларды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жаңарту,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арқылы берілген несие келісімшарттары бойынша сыйақы мөлшерін субсидиялау, келісімшарттар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өңделу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өңделу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(күнбағыс) өңделу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өндірісі,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 өндірісі,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ұнтағын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жобасын масштабтау шеңберінде ауыл халқының микронесиелер мен лизингке қажеттілігін қанағаттандыру үлесі (алдыңғы жылмен салыстырмалы түрде),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жобасын масштабтау шеңберінде ауыл тұрғындарының микронесиелер мен лизингке деген қажеттілігін қанағаттандыру үлесі (алдыңғы жылмен салыстырмалы түрде),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өндіріс факторларының экономикалық қолжетімділігін ішкі нарықты қанықтыру және АӨК-тің импорт алмастыру жобаларын іске асыру арқылы арттыру, сондай-ақ өңір тұрғындарын сапалы және қолжетімді азық-түлікпен қамтамасыз ету мақсатында жергілікті атқарушы органдарды агроөнеркәсіптік кешен саласындағы инвестициялық жобаларды жүзеге асыру үшін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несиелеу бағдарламасы шеңберінде ауыл шаруашылығы өнімдерінің жалпы шығарылымының өсуі (СҚО тәжірибесін тарату арқылы)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МӘМС жанраналарын Д және Е санаттарын белсенді пайдаланушылар мен жұмыссыздар қатарындағы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жеңілдетілген санаттарына жататын адамдар үшін мемлекеттік міндетті әлеуметтік медициналық сақтандыруға жарналарын уақтылы және толық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өмірлік қиын жағдайға түскен, жасы келген азаматтар мен мүгедектерді әлеуметтік қолдау және өмір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қызметпен қамтылған адамдардың үлесі (әлеуметтік қызмет көрсетілетіндердің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психоневрологиялық аурулары бар мүгедектерге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қызметпен қамтылған адамдардың үлесі (әлеуметтік қызмет көрсетілетіндердің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арнаулы әлеуметтік қызметтер көрсету арқылы мүгедектердің өмір сүру сапасын жақсарту және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сектордағы жартылай стационар жағдайындағы қызмет алушы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психоневрологиялық патологиясы бар мүгедек балаларға арнаулы әлеуметтік қызметтер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қызметпен қамтылған адамдардың үлесі (әлеуметтік қызмет көрсетілетіндердің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нәтижелі жұмыспен қамтуға жәрдемдесу арқылы халықтың табыс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органдарында тіркелгендер қатарынан нәтижелі жұмыспен қамтуға тартылған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мансап орталықтарына жүгінгендер қатарынан тұрақты жұмыс орындарына орналастырылған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экономикалық өзгерістердің толыққанды қатысушысы болуына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Жұмыспен қамту және әлеуметтік бағдарламалар саласындағы өңірлік саясатты іске асыру, әлеуметтік қызметтер көрсету және әлеуметтік көмек көрсету сапасын жақсарту мақсатында төмен тұрған ұйымдарды облыстық бюджеттен нысаналы трансферттермен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мемлекеттік әлеуметтік тапсырысын орналастыру арқылы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ұсынатын арнаулы әлеуметтік қызметтермен қамтылған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органдарында тіркелгендер қатарынан нәтижелі жұмыспен қамтуға тартылған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мансап орталықтарына жүгінгендер қатарынан тұрақты жұмыс орындарына орналастырылған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тұрғындарының өмір сүру денгейінің сапасын және әл-ауқатын арттыру мақсатында жұмыспен қамту және әлеуметтік бағдарламалар саласында өңірлік саясат құру және іске асыру, әлеуметтік қызмет көрсетудің және әлеуметтік көмектің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маманның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 арқылы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Жекеменшік сектор субъектілерімен қамтылған арнаулы әлеуметтік қызметтер алушылардың үлесі (оның ішінде, үкіметтік емес ұйымдармен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 зомбылыққа ұшыраған адамдарға және өмірлік қиын жағдайға тап болған адамдарға арнаулы әлеуметтік қызметтер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қызметтермен қамтылған тұрмыстық зорлық зомбылыққа ұшыраған адамдардың және өтініш білдіргендер қатарынан өмірлік қиын жағдайға тап болған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имплантқа сөйлеу процессорын сатып алу, ауыстыру және Баптау бойынша қызметтер көрсету арқылы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имплантқа (коклеарлы импланттармен мүгедектерге қызмет көрсетуге өтініш бергендер арасында) сөйлеу процессорын сатып алу, ауыстыру және түзету қызметтерін алған кохлеарлы импланты бар мүмкіндіктері шектеулі адамдар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және еңбек ресурстарының ұтқырлығы арқылы Жамбыл облысы бойынша кәсіпкерлікті дамыту жөніндегі ұлттық жобаға міндеттерді шешу арқылы өзін-өзі жұмыспен қамтығандарды, жұмыссыздарды және біліктілігі жоқ адамдарды нәтижелі жұмыспен қамтуға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экономикалық өзгерістердің толыққанды қатысушысы болуына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мемлекеттік мекемелерінде материалдық-техникалық базаны қалыптастыру не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мекемелерді материалдық-техникалық базамен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Гиеналық құралдармен (гигиеналық құралдарға мұқтаж мүгедектердің жоспарланған санынан),"Spina Bifida" диагнозы бар балалар үшін бір рет қолданылатын катетерлермен,мүгедекті оңалтудың жеке бағдарламасына сәйкес санаторий-курорттық емдеумен қамтамасыз етілген мүгедек адамдардың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2)Отбасының еңбекке қабілетті мүшелерін жұмыспен қамтуға жәрдемдесудің белсенді шараларына міндетті түрде қатысу шартымен шартты ақшалай көмек және жұмыспен қамтудың белсенді шараларына қатысу мүмкіндігі шектеулі аз қамтылған тұлғаларға (отбасыларға) шартсыз ақшалай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орындалуын қамтамасыз ету және облыстың коммуналдық меншігіндегі мүлікті басқару функциялары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қаржы басқармасының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жоспарларына сәйкес мақсатты ағымдағы трансферттердің 100% төменгі бюджеттерге аударылуын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қаулыларын орындауды қамтамасыз ету (облыстың жергілікті атқарушы органының резервінен қаражат бөлу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қарызды өтеу бойынша "инвесторға" қатысты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республикалық бюджет алдындағы қарызды өтеу бойынша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облыстық бюджет және жалпы сипаттағы трансферттердің көлемдері туралы облыстық мәслихаттың шешімдеріне сәйкес облыстық бюджеттен төмен тұрған бюджеттерге бюджеттік субвенцияларды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"инвестор" алдындағы қарызды өтеу бойынша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блыстың жергілікті атқарушы органының республикалық бюджет алдындағы негізгі қарызды өтеу жөніндегі борыштық міндеттемелерін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немесе сатып алуға бюджеттiк кредит беру жолымен ауылдық елдi мекендерге жұмыс істеуге және тұру үшін тартылған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 саны,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аралығындағы балалардың мектепке дейінгі тәрбиемен және оқытумен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тәрбиелеу мен оқыту сапасын бағалау критерийлеріне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басшылары, әдіскерлері, тәрбиешілерінің жалпы санынан профильдік білімі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біліктілікті арттыру курстарынан өткен педагогтарының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көрсетілетін ішкі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қор санының ұлғайюы,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туристік тартымды аймақтардың санитарлық жай-күйін ұстауға жұмсайтын шығындарының бір бөлігін субсидиялауға жататын санитарлық-гигиеналық бірліктердің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инвестициялық қызметтер бойынша кеңес беру қызметін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 мемлекеттік саясатты жергілікті деңгейде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салу және қайта жаңғырту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жағдайға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автобус маршруттарын субсидиялау,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 жол маршруттарын субсидиялау,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автожолдарды күрделі және орта жөндеу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жағдайға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нысаналы ағымды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нормативтік техникалық жағдайға келтіру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 кұрделі және орта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нормативтік техникалық жағдайға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көшелерінің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Ауылішілік және қалаішілік автомобиль жолдарын салу және қайта жаңғырту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көшелерінің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 санын қолданыстағы тиістілік нормаларына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құрылысы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мәдениет нысандарының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топтарға жататын, жергілікті атқарушы органдарда есепте тұрған азаматтарды жалдамалы тұрғын үймен қамтамасыз ету (сатып алу),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мәдениет нысандарының құрылысы, спорт нысандарының құрылысы, медициналық мекемелердің құрылысы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 мемлекеттік саясатты жүзеге асыру. Еңбекақы төлеу, өтемақы және қосымша ақшалай төлемдер, ел ішіндегі іссапарлар мен қызметтік сапарлар шығындары, шарт бойынша жұмыс істейтін қызметкерлердің жалақысы, Зейнетақы қорына ақша аудару, әлеуметтік сақтандыру, бюджетке салықтар мен басқа да міндетті төлемдерді аудару. Ақпараттық қызметтерді сатып алу. Басқарманың шаруашылық қажеттіліктеріне арналған тауарларды, соның ішінде кеңсе тауарларын, жанар-жағармай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мемлекеттік мекемелер мен ұйымдардың күрделі шығындарын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 конкурсының жеңімпаз ауылдарына арналған ағымдағы жөндеу жұмыстарын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3 қаласын жылыту маусымында тұрақты жылумен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-Жаңатас(мазут,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-Қаратау(газ,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-Шу(газ,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көрсеткіштеріне сәйкес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қаладағы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ауылдық елді мекендердегі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көрсеткіштеріне сәйкес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қаладағы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ауылдық елді мекендердегі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парктерін (скверлерді/бульварларды/бақтарды)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ауданында орналасқан "Гагарин" кен орнындағы алтын өндіру фабрикасын сыртқы электрмен жабдықтау желілерін салу" жобасы,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мәдениетпен және спортпен айналысатын азаматтардың санын жалпы халықтың 50 %-ына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мәдениетпен және спортпен айналысатын азаматтардың санын жалпы халықтың 50 %-ына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жабдықтауды қамтамасыз етуге (активтерді сатып алуға) жұмсалатын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 қызметкерлерін материалдықтехникалық жабдықпен қамтамасыз ету деңгейін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және ведомстволық бағынысты мекемелерін материалдық- техникалық жарақтандыруды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 байланыспен және басқа қызметтермен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бақылауы саласында мемлекеттік саясатты іске асыру. Еңбекақы төлеу, өтемақы және қосымша ақшалай төлемдер, қызметкерлердің ел ішіндегі іссапар және қызметтік сапар шығындары, шарт бойынша жұмыс істейтін қызметкерлердің еңбекақысы, зейнетақы қорына ақша аудару, әлеуметтік сақтандыру, бюджетке салықтар мен басқа да міндетті төлемдерді аудару. Ақпараттық қызметтерді сатып алу. Басқарманың шаруашылық қажеттіліктеріне арналған тауарларды, соның ішінде кеңсе тауарларын, жанаржағармай материалдарын сатып алу шығындары,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жиынтығын сатып алу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өңдеу кәсіпорындарына тасымалдау, (сойылатын ауру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иттер мен мысықтарды ұстау және жоюды ұйымдастыру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Союдан кейін ұсақ мал құнының иелеріне өтемақы өтеу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вакцинация жүргізу (вакцина егілетін мал басының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БД бағдарламалық өніміне жазылу және техникалық қолдау көрсету (ауыл шаруашылық жануарларын сәйкестендіру бойынша ақпараттық жүйені ұстауға нүктелер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ауруларының профилактикасы және диагностикасы бойынша ветеринариялық іс-шараларды жүргізу (манипуляциялар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станция ғимараттарын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тасымалдау, (дозалар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ветеринариялық препараттарды сатып алу, (Тейлериоз ауруына, Жылқы сақауына, Жылқы Сальмонеллезіне, МҰМ қарсы вакциналар дозасы)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мақсатында ветеринариялық өнімдер мен атрибуттарды сатып алу, (сырғалар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сатып алу (рефрижераторлық жүк көлігі),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Гемморагиялық қызбасын залалсыздандыруға арналған вакцина сатып алуға (парисар, ципэк, дуэт порошок)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және эстетикалық сұранысын қанағаттандыру болып табылады, халық шығармашылығын этномәдени дәстүрлер мен әдет ғұрыптарды сақтауға, насихаттауға, олардың осы заманғы тарихи және әлеуметтік экономикалық жағдайларға бейімдеу, фильм және киношежіре шығару, киноматериалдарды дайындау, қызметтер көрсету,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қызметінің мәні музей заттары мен музей коллекцияларын сақтау, зерделеу және көпшілікке көрсету, мәдени білім беру, ғылыми зерттеу функцияларын жүзеге асыру, ҚР тарихи мәдени мұрасын кеңінен тануды қамтамасыз ету, тарихи және мәдени ескерткіштерді қорғау, қалпына келтіру, есепке алу, консервациялау және реставрациялау болып табылады. Аталған іс-шараларға бөлінген қаржыны 100% игеру.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мекеменің мәні әдебиет және өнер туындыларын көпшілік алдында орындауға және көркемдік ұжымдар мен жекелеген орындаушыларды танымал ету, жекелеген орындаушылардың концерттерін ұйымдастыру, театр қызметінің мәні спектакльдер мен театрландырылған қойылымдар жасайды және оны халыққа көрсету болып табылады. Халықаралық мәдени қарым-қатынасты кеңейтіп және тереңдету арқылы театрларға, концерттік мекемелерге келушілердің санын арттыру. Жоғарыда аталған іс-шараларды орындау мақсатында бөлінген қаржыны 100 % игеру.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артады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қызметінің мәні кітапхана пайдаланушыларға қызмет көрсету, кітапханалық, ақпараттық және ақпараттық-библиографиялық қызмет көрсетуді ұйымдастыру, кітапханалардың дамуын ғылыми және әдістемелі қамтамасыз ету болып табылады. Кітапханалар жүйесін жаңарту, ақпараттық технологиялар енгізу, кітап қорын толықтыру арқылы кітапханаларға келушілер, оқырмандар санын 232,3 мың адамға жеткізу. Жоғарыда аталған іс-шараларды орындау мақсатында бөлінген қаржыны 100 % игеруді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саласындағы мемлекеттік саясатты іске касыру. Жамбыл облысы халқының мәдениетін қайта түлетуге, сақтауға, дамытуға және таратуға бағытталған шаралар қабылдау, мәдени құндылықтарға еркін қол жеткізуді қамтамасыз ету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және олардан туындайтын мемлекеттік қызметтер көрсетуді жүзеге асыру, мемлекеттік мекемелердің материалдық техникалық базасын нығайту мақсатында бөлінген қаржыны 100%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өнер мекемелерінде басқару және негізгі персонал қызметкерлеріне қосымша жалақысын 100 % төлеу, мәдени нысандарына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жастарының бос уақытын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жастарына арналған іс-шараларды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немесе кәсіптік дағдыларды игермейтін жастардың (15 пен 35 жас аралығындағы)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пен тегін кеңес алған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және жергілікті атқарушы органдардың қызметін, Президенттің жыл сайынғы Жолдауын және мемлекеттік бағдарламаларды іске асыруды ақпараттық қамту (материалдар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асыруға қатысатын республикалық және өңірлік бұқаралық ақпарат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мен жобаларды және Мемлекет басшысының тапсырмаларын ақпараттық қамту мәселелері бойынша мемлекеттік органдар өкілдерінің қатысуымен өтетін брифингтер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жалпы көлемінен жаңалықтарды сурдоаудармамен қамтамасыз ету арқылы мүгедектер үшін ақпараттың қолжетімділік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4 рет көрсетілетін елімізде және Жамбыл облысында болып жатқан оқиғалар туралы мемлекеттік және орыс тілдеріндегі жаңалықтарды, сондай-ақ маңызды қоғамдық-саяси тақырыптардағы тікелей эфирдегі телебағдарламаларды сурдоаудармамен қамтамасыз ету үлесі, %,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Жамбыл облысы телеарнасының эфирлік хабарларын сурдоаудармамен қамту ("JAMBYL" РТРК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қатынастардың жай-күйін тұрақты және қолайлы деп бағалайтын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этносаралық қатынастарды нығайтуға және ұлтаралық шиеленістің алдын алуға бағытталған іс-шаралардың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оң бағалаудың тұрақты деңгейін іске асыру кезеңінің соңына қарай 97%-дан кем емес деңгейде ұстап тұру,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1000 іс-шараның тұрақты орындалуын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"Ақпарат және байланыс" саласының нақты көлем индексінің өсімі,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архивтік құжаттар саны,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архивтерде сақталатын құжаттар саны,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(әскери қызметке шақырылушылар)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аумақтық қорғанысын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шығыстармен қамтылатын ведомстволық бағынысты мемлекеттік мекемелер мен ұйымдардың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ағымдағы жөндеу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 материалдық-техникалық қамтамасыз ету (компьютерлер),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 материалдық-техникалық қамтамасыз ету (планшеттер),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