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0d11" w14:textId="38d0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білім басқармасының мамандандырылған әскери мектеп-интернаты" коммуналдық мемлекеттік мекемесіне жеке адамның атын беру туралы</w:t>
      </w:r>
    </w:p>
    <w:p>
      <w:pPr>
        <w:spacing w:after="0"/>
        <w:ind w:left="0"/>
        <w:jc w:val="both"/>
      </w:pPr>
      <w:r>
        <w:rPr>
          <w:rFonts w:ascii="Times New Roman"/>
          <w:b w:val="false"/>
          <w:i w:val="false"/>
          <w:color w:val="000000"/>
          <w:sz w:val="28"/>
        </w:rPr>
        <w:t>Жамбыл облысы әкімдігінің 2026 жылғы 24 ақпандағы № 37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Республикалық ономастика комиссиясының 2026 жылғы 15 қаңтардағы қорытындысы негізінде Жамбыл облысының әкімдігі ҚАУЛЫ ЕТЕДІ:</w:t>
      </w:r>
    </w:p>
    <w:bookmarkStart w:name="z5" w:id="0"/>
    <w:p>
      <w:pPr>
        <w:spacing w:after="0"/>
        <w:ind w:left="0"/>
        <w:jc w:val="both"/>
      </w:pPr>
      <w:r>
        <w:rPr>
          <w:rFonts w:ascii="Times New Roman"/>
          <w:b w:val="false"/>
          <w:i w:val="false"/>
          <w:color w:val="000000"/>
          <w:sz w:val="28"/>
        </w:rPr>
        <w:t>
      1. "Жамбыл облысы әкімдігінің білім басқармасының мамандандырылған әскери мектеп-интернаты" коммуналдық мемлекеттік мекемесіне Бауыржан Момышұлының есімі берілсін.</w:t>
      </w:r>
    </w:p>
    <w:bookmarkEnd w:id="0"/>
    <w:bookmarkStart w:name="z6" w:id="1"/>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8" w:id="3"/>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 ұсынушы: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 басшысының м.а. Ж. Атенов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