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e3e1" w14:textId="cf5e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көрсететін ұйымдар желісінің нормативін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4 маусымдағы № 231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08.06.2026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2023 жылғы 20 сәуірдегі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отыз бірінші абзацына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әлеуметтік қорғау саласында арнаулы әлеуметтік қызметтер көрсететін ұйымдар желісінің </w:t>
      </w:r>
      <w:r>
        <w:rPr>
          <w:rFonts w:ascii="Times New Roman"/>
          <w:b w:val="false"/>
          <w:i w:val="false"/>
          <w:color w:val="000000"/>
          <w:sz w:val="28"/>
        </w:rPr>
        <w:t>нормативі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bookmarkEnd w:id="3"/>
    <w:bookmarkStart w:name="z9" w:id="4"/>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8 маусымнан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Ұлттық экономика министрлігі</w:t>
      </w:r>
    </w:p>
    <w:bookmarkEnd w:id="9"/>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Қаржы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4 маусымдағы</w:t>
            </w:r>
            <w:r>
              <w:br/>
            </w:r>
            <w:r>
              <w:rPr>
                <w:rFonts w:ascii="Times New Roman"/>
                <w:b w:val="false"/>
                <w:i w:val="false"/>
                <w:color w:val="000000"/>
                <w:sz w:val="20"/>
              </w:rPr>
              <w:t>№ 231 бұйрығына</w:t>
            </w:r>
            <w:r>
              <w:br/>
            </w:r>
            <w:r>
              <w:rPr>
                <w:rFonts w:ascii="Times New Roman"/>
                <w:b w:val="false"/>
                <w:i w:val="false"/>
                <w:color w:val="000000"/>
                <w:sz w:val="20"/>
              </w:rPr>
              <w:t>қосымша</w:t>
            </w:r>
          </w:p>
        </w:tc>
      </w:tr>
    </w:tbl>
    <w:bookmarkStart w:name="z20" w:id="13"/>
    <w:p>
      <w:pPr>
        <w:spacing w:after="0"/>
        <w:ind w:left="0"/>
        <w:jc w:val="left"/>
      </w:pPr>
      <w:r>
        <w:rPr>
          <w:rFonts w:ascii="Times New Roman"/>
          <w:b/>
          <w:i w:val="false"/>
          <w:color w:val="000000"/>
        </w:rPr>
        <w:t xml:space="preserve"> Арнаулы әлеуметтік қызметтер көрсететін ұйымдар желісінің нормативі</w:t>
      </w:r>
    </w:p>
    <w:bookmarkEnd w:id="13"/>
    <w:bookmarkStart w:name="z21" w:id="14"/>
    <w:p>
      <w:pPr>
        <w:spacing w:after="0"/>
        <w:ind w:left="0"/>
        <w:jc w:val="left"/>
      </w:pPr>
      <w:r>
        <w:rPr>
          <w:rFonts w:ascii="Times New Roman"/>
          <w:b/>
          <w:i w:val="false"/>
          <w:color w:val="000000"/>
        </w:rPr>
        <w:t xml:space="preserve"> 1. Жалпы ережелер</w:t>
      </w:r>
    </w:p>
    <w:bookmarkEnd w:id="14"/>
    <w:bookmarkStart w:name="z22" w:id="15"/>
    <w:p>
      <w:pPr>
        <w:spacing w:after="0"/>
        <w:ind w:left="0"/>
        <w:jc w:val="both"/>
      </w:pPr>
      <w:r>
        <w:rPr>
          <w:rFonts w:ascii="Times New Roman"/>
          <w:b w:val="false"/>
          <w:i w:val="false"/>
          <w:color w:val="000000"/>
          <w:sz w:val="28"/>
        </w:rPr>
        <w:t xml:space="preserve">
      1. Осы Арнаулы әлеуметтік қызметтер көрсететін ұйымдар желісінің нормативі (бұдан әрі – Норматив) Қазақстан Республикасының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отыз бірінші абзацын орындау үшін әзірленді және Қазақстан Республикасы аумағында арнаулы әлеуметтік қызметтер көрсететін ұйымдар желісінің нормативтерін белгілеуге бағытталған.</w:t>
      </w:r>
    </w:p>
    <w:bookmarkEnd w:id="15"/>
    <w:bookmarkStart w:name="z23" w:id="16"/>
    <w:p>
      <w:pPr>
        <w:spacing w:after="0"/>
        <w:ind w:left="0"/>
        <w:jc w:val="both"/>
      </w:pPr>
      <w:r>
        <w:rPr>
          <w:rFonts w:ascii="Times New Roman"/>
          <w:b w:val="false"/>
          <w:i w:val="false"/>
          <w:color w:val="000000"/>
          <w:sz w:val="28"/>
        </w:rPr>
        <w:t>
      2. Норматив арнаулы әлеуметтік қызметтерге мұқтаж деп танылған адамдар үшін мемлекет кепілдік берген әлеуметтік қолдау деңгейін қамтамасыз етуге бағытталған.</w:t>
      </w:r>
    </w:p>
    <w:bookmarkEnd w:id="16"/>
    <w:bookmarkStart w:name="z24" w:id="17"/>
    <w:p>
      <w:pPr>
        <w:spacing w:after="0"/>
        <w:ind w:left="0"/>
        <w:jc w:val="both"/>
      </w:pPr>
      <w:r>
        <w:rPr>
          <w:rFonts w:ascii="Times New Roman"/>
          <w:b w:val="false"/>
          <w:i w:val="false"/>
          <w:color w:val="000000"/>
          <w:sz w:val="28"/>
        </w:rPr>
        <w:t>
      Бұл ретте арнаулы әлеуметтік қызметтер көрсететін ұйымдар желісі (бұдан әрі – Ұйымдар желісі) деп халықтың қажеттіліктерін ескере отырып, әртүрлі нысандар мен жағдайларда арнаулы әлеуметтік қызметтер көрсетуді қамтамасыз ететін мемлекеттік және мемлекеттік емес ұйымдардың жиынтығы түсініледі.</w:t>
      </w:r>
    </w:p>
    <w:bookmarkEnd w:id="17"/>
    <w:bookmarkStart w:name="z25" w:id="18"/>
    <w:p>
      <w:pPr>
        <w:spacing w:after="0"/>
        <w:ind w:left="0"/>
        <w:jc w:val="both"/>
      </w:pPr>
      <w:r>
        <w:rPr>
          <w:rFonts w:ascii="Times New Roman"/>
          <w:b w:val="false"/>
          <w:i w:val="false"/>
          <w:color w:val="000000"/>
          <w:sz w:val="28"/>
        </w:rPr>
        <w:t>
      3. Осы Нормативтің мақсаттары мыналар болып табылады:</w:t>
      </w:r>
    </w:p>
    <w:bookmarkEnd w:id="18"/>
    <w:bookmarkStart w:name="z26" w:id="19"/>
    <w:p>
      <w:pPr>
        <w:spacing w:after="0"/>
        <w:ind w:left="0"/>
        <w:jc w:val="both"/>
      </w:pPr>
      <w:r>
        <w:rPr>
          <w:rFonts w:ascii="Times New Roman"/>
          <w:b w:val="false"/>
          <w:i w:val="false"/>
          <w:color w:val="000000"/>
          <w:sz w:val="28"/>
        </w:rPr>
        <w:t>
      арнаулы әлеуметтік қызметтердің халық үшін, оның ішінде шалғай және ауылдық елді мекендерде тұратын адамдар үшін аумақтық және физикалық қолжетімділігін қамтамасыз ету;</w:t>
      </w:r>
    </w:p>
    <w:bookmarkEnd w:id="19"/>
    <w:bookmarkStart w:name="z27" w:id="20"/>
    <w:p>
      <w:pPr>
        <w:spacing w:after="0"/>
        <w:ind w:left="0"/>
        <w:jc w:val="both"/>
      </w:pPr>
      <w:r>
        <w:rPr>
          <w:rFonts w:ascii="Times New Roman"/>
          <w:b w:val="false"/>
          <w:i w:val="false"/>
          <w:color w:val="000000"/>
          <w:sz w:val="28"/>
        </w:rPr>
        <w:t>
      қызмет алушылардың жеке қажеттілігін ескере отырып, қызметтерді уақтылы көрсетуді қамтамасыз ету;</w:t>
      </w:r>
    </w:p>
    <w:bookmarkEnd w:id="20"/>
    <w:bookmarkStart w:name="z28" w:id="21"/>
    <w:p>
      <w:pPr>
        <w:spacing w:after="0"/>
        <w:ind w:left="0"/>
        <w:jc w:val="both"/>
      </w:pPr>
      <w:r>
        <w:rPr>
          <w:rFonts w:ascii="Times New Roman"/>
          <w:b w:val="false"/>
          <w:i w:val="false"/>
          <w:color w:val="000000"/>
          <w:sz w:val="28"/>
        </w:rPr>
        <w:t>
      Қазақстан Республикасының заңнамасының талаптарына сәйкес арнаулы әлеуметтік қызметтердің кепілдік берілген көлемі мен сапасын қамтамасыз ету.</w:t>
      </w:r>
    </w:p>
    <w:bookmarkEnd w:id="21"/>
    <w:bookmarkStart w:name="z29" w:id="22"/>
    <w:p>
      <w:pPr>
        <w:spacing w:after="0"/>
        <w:ind w:left="0"/>
        <w:jc w:val="both"/>
      </w:pPr>
      <w:r>
        <w:rPr>
          <w:rFonts w:ascii="Times New Roman"/>
          <w:b w:val="false"/>
          <w:i w:val="false"/>
          <w:color w:val="000000"/>
          <w:sz w:val="28"/>
        </w:rPr>
        <w:t>
      4. Ұйымдар желісін қалыптастыру халықтың қажеттілігін кешенді талдау негізінде жүзеге асырылады және мынадай факторларды есепке алуды қамтиды:</w:t>
      </w:r>
    </w:p>
    <w:bookmarkEnd w:id="22"/>
    <w:bookmarkStart w:name="z30" w:id="23"/>
    <w:p>
      <w:pPr>
        <w:spacing w:after="0"/>
        <w:ind w:left="0"/>
        <w:jc w:val="both"/>
      </w:pPr>
      <w:r>
        <w:rPr>
          <w:rFonts w:ascii="Times New Roman"/>
          <w:b w:val="false"/>
          <w:i w:val="false"/>
          <w:color w:val="000000"/>
          <w:sz w:val="28"/>
        </w:rPr>
        <w:t>
      әкімшілік-аумақтық бірліктің халық саны;</w:t>
      </w:r>
    </w:p>
    <w:bookmarkEnd w:id="23"/>
    <w:bookmarkStart w:name="z31" w:id="24"/>
    <w:p>
      <w:pPr>
        <w:spacing w:after="0"/>
        <w:ind w:left="0"/>
        <w:jc w:val="both"/>
      </w:pPr>
      <w:r>
        <w:rPr>
          <w:rFonts w:ascii="Times New Roman"/>
          <w:b w:val="false"/>
          <w:i w:val="false"/>
          <w:color w:val="000000"/>
          <w:sz w:val="28"/>
        </w:rPr>
        <w:t>
      белгіленген тәртіппен арнаулы әлеуметтік қызметтерге мұқтаж деп ресми танылған адамдар саны;</w:t>
      </w:r>
    </w:p>
    <w:bookmarkEnd w:id="24"/>
    <w:bookmarkStart w:name="z32" w:id="25"/>
    <w:p>
      <w:pPr>
        <w:spacing w:after="0"/>
        <w:ind w:left="0"/>
        <w:jc w:val="both"/>
      </w:pPr>
      <w:r>
        <w:rPr>
          <w:rFonts w:ascii="Times New Roman"/>
          <w:b w:val="false"/>
          <w:i w:val="false"/>
          <w:color w:val="000000"/>
          <w:sz w:val="28"/>
        </w:rPr>
        <w:t>
      мүгедектік құрылымы, оның ішінде санаттар, тіршілік әрекетінің шектелу дәрежесі және нозологиялық топтар;</w:t>
      </w:r>
    </w:p>
    <w:bookmarkEnd w:id="25"/>
    <w:bookmarkStart w:name="z33" w:id="26"/>
    <w:p>
      <w:pPr>
        <w:spacing w:after="0"/>
        <w:ind w:left="0"/>
        <w:jc w:val="both"/>
      </w:pPr>
      <w:r>
        <w:rPr>
          <w:rFonts w:ascii="Times New Roman"/>
          <w:b w:val="false"/>
          <w:i w:val="false"/>
          <w:color w:val="000000"/>
          <w:sz w:val="28"/>
        </w:rPr>
        <w:t>
      қызмет алушылардың жас құрылымы (балалар, еңбекке қабілетті жастағы адамдар, егде жастағы адамдар);</w:t>
      </w:r>
    </w:p>
    <w:bookmarkEnd w:id="26"/>
    <w:bookmarkStart w:name="z34" w:id="27"/>
    <w:p>
      <w:pPr>
        <w:spacing w:after="0"/>
        <w:ind w:left="0"/>
        <w:jc w:val="both"/>
      </w:pPr>
      <w:r>
        <w:rPr>
          <w:rFonts w:ascii="Times New Roman"/>
          <w:b w:val="false"/>
          <w:i w:val="false"/>
          <w:color w:val="000000"/>
          <w:sz w:val="28"/>
        </w:rPr>
        <w:t>
      көлік инфрақұрылымының даму деңгейі және аумақтық қолжетімділік;</w:t>
      </w:r>
    </w:p>
    <w:bookmarkEnd w:id="27"/>
    <w:bookmarkStart w:name="z35" w:id="28"/>
    <w:p>
      <w:pPr>
        <w:spacing w:after="0"/>
        <w:ind w:left="0"/>
        <w:jc w:val="both"/>
      </w:pPr>
      <w:r>
        <w:rPr>
          <w:rFonts w:ascii="Times New Roman"/>
          <w:b w:val="false"/>
          <w:i w:val="false"/>
          <w:color w:val="000000"/>
          <w:sz w:val="28"/>
        </w:rPr>
        <w:t>
      өңірдің әлеуметтік-демографиялық және экономикалық ерекшеліктері.</w:t>
      </w:r>
    </w:p>
    <w:bookmarkEnd w:id="28"/>
    <w:bookmarkStart w:name="z36" w:id="29"/>
    <w:p>
      <w:pPr>
        <w:spacing w:after="0"/>
        <w:ind w:left="0"/>
        <w:jc w:val="left"/>
      </w:pPr>
      <w:r>
        <w:rPr>
          <w:rFonts w:ascii="Times New Roman"/>
          <w:b/>
          <w:i w:val="false"/>
          <w:color w:val="000000"/>
        </w:rPr>
        <w:t xml:space="preserve"> 2. Желіні қалыптастыруға жалпы тәсілдер</w:t>
      </w:r>
    </w:p>
    <w:bookmarkEnd w:id="29"/>
    <w:bookmarkStart w:name="z37" w:id="30"/>
    <w:p>
      <w:pPr>
        <w:spacing w:after="0"/>
        <w:ind w:left="0"/>
        <w:jc w:val="both"/>
      </w:pPr>
      <w:r>
        <w:rPr>
          <w:rFonts w:ascii="Times New Roman"/>
          <w:b w:val="false"/>
          <w:i w:val="false"/>
          <w:color w:val="000000"/>
          <w:sz w:val="28"/>
        </w:rPr>
        <w:t xml:space="preserve">
      5. Арнаулы әлеуметтік қызметтер көрсететін ұйымдарды құру Қазақстан Республикасының </w:t>
      </w:r>
      <w:r>
        <w:rPr>
          <w:rFonts w:ascii="Times New Roman"/>
          <w:b w:val="false"/>
          <w:i w:val="false"/>
          <w:color w:val="000000"/>
          <w:sz w:val="28"/>
        </w:rPr>
        <w:t>Әлеуметтік кодексімен</w:t>
      </w:r>
      <w:r>
        <w:rPr>
          <w:rFonts w:ascii="Times New Roman"/>
          <w:b w:val="false"/>
          <w:i w:val="false"/>
          <w:color w:val="000000"/>
          <w:sz w:val="28"/>
        </w:rPr>
        <w:t xml:space="preserve"> белгіленген олардың құзыретінің шеңберінде, оның ішінде халыққа әлеуметтік қызмет көрсетуді ұйымдастыру және әлеуметтік қызметтердің қолжетімділігін қамтамасыз ету жөніндегі өкілеттіктерді қоса алғанда, жергілікті атқарушы органдармен жүзеге асырылады.</w:t>
      </w:r>
    </w:p>
    <w:bookmarkEnd w:id="30"/>
    <w:bookmarkStart w:name="z38" w:id="31"/>
    <w:p>
      <w:pPr>
        <w:spacing w:after="0"/>
        <w:ind w:left="0"/>
        <w:jc w:val="both"/>
      </w:pPr>
      <w:r>
        <w:rPr>
          <w:rFonts w:ascii="Times New Roman"/>
          <w:b w:val="false"/>
          <w:i w:val="false"/>
          <w:color w:val="000000"/>
          <w:sz w:val="28"/>
        </w:rPr>
        <w:t>
      Бұл ретте жергілікті атқарушы органдар өңірдің даму стратегиясының құжаттарын және қызметтерге болжанатын қажеттілікті ескере отырып, ұйымдар желісін жоспарлауды қамтамасыз етеді.</w:t>
      </w:r>
    </w:p>
    <w:bookmarkEnd w:id="31"/>
    <w:bookmarkStart w:name="z39" w:id="32"/>
    <w:p>
      <w:pPr>
        <w:spacing w:after="0"/>
        <w:ind w:left="0"/>
        <w:jc w:val="both"/>
      </w:pPr>
      <w:r>
        <w:rPr>
          <w:rFonts w:ascii="Times New Roman"/>
          <w:b w:val="false"/>
          <w:i w:val="false"/>
          <w:color w:val="000000"/>
          <w:sz w:val="28"/>
        </w:rPr>
        <w:t>
      6. Ұйымдар желісі арнаулы әлеуметтік қызметтер көрсету жағдайларын ескере отырып қалыптастырылады және мынадай түрлерді қамтиды:</w:t>
      </w:r>
    </w:p>
    <w:bookmarkEnd w:id="32"/>
    <w:bookmarkStart w:name="z40" w:id="33"/>
    <w:p>
      <w:pPr>
        <w:spacing w:after="0"/>
        <w:ind w:left="0"/>
        <w:jc w:val="both"/>
      </w:pPr>
      <w:r>
        <w:rPr>
          <w:rFonts w:ascii="Times New Roman"/>
          <w:b w:val="false"/>
          <w:i w:val="false"/>
          <w:color w:val="000000"/>
          <w:sz w:val="28"/>
        </w:rPr>
        <w:t>
      қызмет алушылардың тәулік бойы тұруын және қызмет көрсетуді қамтамасыз ететін стационарлық ұйымдар;</w:t>
      </w:r>
    </w:p>
    <w:bookmarkEnd w:id="33"/>
    <w:bookmarkStart w:name="z41" w:id="34"/>
    <w:p>
      <w:pPr>
        <w:spacing w:after="0"/>
        <w:ind w:left="0"/>
        <w:jc w:val="both"/>
      </w:pPr>
      <w:r>
        <w:rPr>
          <w:rFonts w:ascii="Times New Roman"/>
          <w:b w:val="false"/>
          <w:i w:val="false"/>
          <w:color w:val="000000"/>
          <w:sz w:val="28"/>
        </w:rPr>
        <w:t>
      тәулік бойы тұрусыз күндізгі уақытта қызмет көрсететін жартылай стационарлық ұйымдар;</w:t>
      </w:r>
    </w:p>
    <w:bookmarkEnd w:id="34"/>
    <w:bookmarkStart w:name="z42" w:id="35"/>
    <w:p>
      <w:pPr>
        <w:spacing w:after="0"/>
        <w:ind w:left="0"/>
        <w:jc w:val="both"/>
      </w:pPr>
      <w:r>
        <w:rPr>
          <w:rFonts w:ascii="Times New Roman"/>
          <w:b w:val="false"/>
          <w:i w:val="false"/>
          <w:color w:val="000000"/>
          <w:sz w:val="28"/>
        </w:rPr>
        <w:t>
      қызмет алушылардың тұрғылықты жері бойынша қызмет көрсетуді қамтамасыз ететін үйде қызмет көрсететін ұйымдар;</w:t>
      </w:r>
    </w:p>
    <w:bookmarkEnd w:id="35"/>
    <w:bookmarkStart w:name="z43" w:id="36"/>
    <w:p>
      <w:pPr>
        <w:spacing w:after="0"/>
        <w:ind w:left="0"/>
        <w:jc w:val="both"/>
      </w:pPr>
      <w:r>
        <w:rPr>
          <w:rFonts w:ascii="Times New Roman"/>
          <w:b w:val="false"/>
          <w:i w:val="false"/>
          <w:color w:val="000000"/>
          <w:sz w:val="28"/>
        </w:rPr>
        <w:t>
      дағдарыстық жағдайларда қысқа мерзімді көмек пен қолдау көрсететін уақытша болу ұйымдары.</w:t>
      </w:r>
    </w:p>
    <w:bookmarkEnd w:id="36"/>
    <w:bookmarkStart w:name="z44" w:id="37"/>
    <w:p>
      <w:pPr>
        <w:spacing w:after="0"/>
        <w:ind w:left="0"/>
        <w:jc w:val="both"/>
      </w:pPr>
      <w:r>
        <w:rPr>
          <w:rFonts w:ascii="Times New Roman"/>
          <w:b w:val="false"/>
          <w:i w:val="false"/>
          <w:color w:val="000000"/>
          <w:sz w:val="28"/>
        </w:rPr>
        <w:t>
      7. Ұйымдар желісін қалыптастыру кезінде жергілікті атқарушы органдар мыналарды қамтамасыз етеді:</w:t>
      </w:r>
    </w:p>
    <w:bookmarkEnd w:id="37"/>
    <w:bookmarkStart w:name="z45" w:id="38"/>
    <w:p>
      <w:pPr>
        <w:spacing w:after="0"/>
        <w:ind w:left="0"/>
        <w:jc w:val="both"/>
      </w:pPr>
      <w:r>
        <w:rPr>
          <w:rFonts w:ascii="Times New Roman"/>
          <w:b w:val="false"/>
          <w:i w:val="false"/>
          <w:color w:val="000000"/>
          <w:sz w:val="28"/>
        </w:rPr>
        <w:t>
      өңір аумағында ұйымдардың біркелкі орналасуы;</w:t>
      </w:r>
    </w:p>
    <w:bookmarkEnd w:id="38"/>
    <w:bookmarkStart w:name="z46" w:id="39"/>
    <w:p>
      <w:pPr>
        <w:spacing w:after="0"/>
        <w:ind w:left="0"/>
        <w:jc w:val="both"/>
      </w:pPr>
      <w:r>
        <w:rPr>
          <w:rFonts w:ascii="Times New Roman"/>
          <w:b w:val="false"/>
          <w:i w:val="false"/>
          <w:color w:val="000000"/>
          <w:sz w:val="28"/>
        </w:rPr>
        <w:t>
      әртүрлі қызмет көрсету нысандары арасындағы сабақтастықты қоса алғанда, арнаулы әлеуметтік қызметтер көрсетудің үздіксіздігі;</w:t>
      </w:r>
    </w:p>
    <w:bookmarkEnd w:id="39"/>
    <w:bookmarkStart w:name="z47" w:id="40"/>
    <w:p>
      <w:pPr>
        <w:spacing w:after="0"/>
        <w:ind w:left="0"/>
        <w:jc w:val="both"/>
      </w:pPr>
      <w:r>
        <w:rPr>
          <w:rFonts w:ascii="Times New Roman"/>
          <w:b w:val="false"/>
          <w:i w:val="false"/>
          <w:color w:val="000000"/>
          <w:sz w:val="28"/>
        </w:rPr>
        <w:t>
      халықтың ағымдағы және перспективалық қажеттілігін ескере отырып, ұйымдар желісін кезең-кезеңімен дамыту;</w:t>
      </w:r>
    </w:p>
    <w:bookmarkEnd w:id="40"/>
    <w:bookmarkStart w:name="z48" w:id="41"/>
    <w:p>
      <w:pPr>
        <w:spacing w:after="0"/>
        <w:ind w:left="0"/>
        <w:jc w:val="both"/>
      </w:pPr>
      <w:r>
        <w:rPr>
          <w:rFonts w:ascii="Times New Roman"/>
          <w:b w:val="false"/>
          <w:i w:val="false"/>
          <w:color w:val="000000"/>
          <w:sz w:val="28"/>
        </w:rPr>
        <w:t>
      бюджеттік және бюджеттен тыс қаражатты тиімді пайдалану.</w:t>
      </w:r>
    </w:p>
    <w:bookmarkEnd w:id="41"/>
    <w:bookmarkStart w:name="z49" w:id="42"/>
    <w:p>
      <w:pPr>
        <w:spacing w:after="0"/>
        <w:ind w:left="0"/>
        <w:jc w:val="left"/>
      </w:pPr>
      <w:r>
        <w:rPr>
          <w:rFonts w:ascii="Times New Roman"/>
          <w:b/>
          <w:i w:val="false"/>
          <w:color w:val="000000"/>
        </w:rPr>
        <w:t xml:space="preserve"> 3. Қызмет алушылар санының ең төменгі шекті мәндері</w:t>
      </w:r>
    </w:p>
    <w:bookmarkEnd w:id="42"/>
    <w:bookmarkStart w:name="z50" w:id="43"/>
    <w:p>
      <w:pPr>
        <w:spacing w:after="0"/>
        <w:ind w:left="0"/>
        <w:jc w:val="both"/>
      </w:pPr>
      <w:r>
        <w:rPr>
          <w:rFonts w:ascii="Times New Roman"/>
          <w:b w:val="false"/>
          <w:i w:val="false"/>
          <w:color w:val="000000"/>
          <w:sz w:val="28"/>
        </w:rPr>
        <w:t>
      8. Ресурстарды ұтымды пайдалану және экономикалық орындылықты қамтамасыз ету мақсатында қызмет алушылар санының ең төменгі шекті мәндері белгіленеді:</w:t>
      </w:r>
    </w:p>
    <w:bookmarkEnd w:id="43"/>
    <w:bookmarkStart w:name="z51" w:id="44"/>
    <w:p>
      <w:pPr>
        <w:spacing w:after="0"/>
        <w:ind w:left="0"/>
        <w:jc w:val="both"/>
      </w:pPr>
      <w:r>
        <w:rPr>
          <w:rFonts w:ascii="Times New Roman"/>
          <w:b w:val="false"/>
          <w:i w:val="false"/>
          <w:color w:val="000000"/>
          <w:sz w:val="28"/>
        </w:rPr>
        <w:t>
      республикалық маңызы бар қалаларда, астанада және облыстық маңызы бар қалаларда – арнаулы әлеуметтік қызметтерге мұқтаж кемінде 50 адам болған кезде;</w:t>
      </w:r>
    </w:p>
    <w:bookmarkEnd w:id="44"/>
    <w:bookmarkStart w:name="z52" w:id="45"/>
    <w:p>
      <w:pPr>
        <w:spacing w:after="0"/>
        <w:ind w:left="0"/>
        <w:jc w:val="both"/>
      </w:pPr>
      <w:r>
        <w:rPr>
          <w:rFonts w:ascii="Times New Roman"/>
          <w:b w:val="false"/>
          <w:i w:val="false"/>
          <w:color w:val="000000"/>
          <w:sz w:val="28"/>
        </w:rPr>
        <w:t>
      аудандық маңызы бар қалаларда, аудандарда, кенттерде және ауылдық округтерде – стационарлық, жартылай стационарлық типтер және үйде қызмет көрсету жағдайларында арнаулы әлеуметтік қызметтерге мұқтаж кемінде 25 адам болған кезде.</w:t>
      </w:r>
    </w:p>
    <w:bookmarkEnd w:id="45"/>
    <w:bookmarkStart w:name="z53" w:id="46"/>
    <w:p>
      <w:pPr>
        <w:spacing w:after="0"/>
        <w:ind w:left="0"/>
        <w:jc w:val="both"/>
      </w:pPr>
      <w:r>
        <w:rPr>
          <w:rFonts w:ascii="Times New Roman"/>
          <w:b w:val="false"/>
          <w:i w:val="false"/>
          <w:color w:val="000000"/>
          <w:sz w:val="28"/>
        </w:rPr>
        <w:t>
      9. Жекелеген жағдайларда, негізделген әлеуметтік қажеттілік болған кезде (оның ішінде қолжетімділігі қиын аумақтар, әлеуметтік тәуекелдің жоғары деңгейі немесе қызмет көрсетудің баламалы нысандарының болмауы) жергілікті атқарушы органдардың шешімі бойынша қызмет алушылар саны аз болған кезде де ұйымдарды құруға жол беріледі.</w:t>
      </w:r>
    </w:p>
    <w:bookmarkEnd w:id="46"/>
    <w:bookmarkStart w:name="z54" w:id="47"/>
    <w:p>
      <w:pPr>
        <w:spacing w:after="0"/>
        <w:ind w:left="0"/>
        <w:jc w:val="left"/>
      </w:pPr>
      <w:r>
        <w:rPr>
          <w:rFonts w:ascii="Times New Roman"/>
          <w:b/>
          <w:i w:val="false"/>
          <w:color w:val="000000"/>
        </w:rPr>
        <w:t xml:space="preserve"> 4. Стационарлық типтегі ұйымдар</w:t>
      </w:r>
    </w:p>
    <w:bookmarkEnd w:id="47"/>
    <w:bookmarkStart w:name="z55" w:id="48"/>
    <w:p>
      <w:pPr>
        <w:spacing w:after="0"/>
        <w:ind w:left="0"/>
        <w:jc w:val="both"/>
      </w:pPr>
      <w:r>
        <w:rPr>
          <w:rFonts w:ascii="Times New Roman"/>
          <w:b w:val="false"/>
          <w:i w:val="false"/>
          <w:color w:val="000000"/>
          <w:sz w:val="28"/>
        </w:rPr>
        <w:t>
      10. Стационарлық типтегі ұйымдар тұрақты бөгде күтімге және тұруға мұқтаж адамдарға арнаулы әлеуметтік қызметтер көрсету үшін құрылады және мынадай нысандарда жұмыс істейді:</w:t>
      </w:r>
    </w:p>
    <w:bookmarkEnd w:id="48"/>
    <w:bookmarkStart w:name="z56" w:id="49"/>
    <w:p>
      <w:pPr>
        <w:spacing w:after="0"/>
        <w:ind w:left="0"/>
        <w:jc w:val="both"/>
      </w:pPr>
      <w:r>
        <w:rPr>
          <w:rFonts w:ascii="Times New Roman"/>
          <w:b w:val="false"/>
          <w:i w:val="false"/>
          <w:color w:val="000000"/>
          <w:sz w:val="28"/>
        </w:rPr>
        <w:t>
      арнаулы әлеуметтік қызметтер көрсету орталықтары;</w:t>
      </w:r>
    </w:p>
    <w:bookmarkEnd w:id="49"/>
    <w:bookmarkStart w:name="z57" w:id="50"/>
    <w:p>
      <w:pPr>
        <w:spacing w:after="0"/>
        <w:ind w:left="0"/>
        <w:jc w:val="both"/>
      </w:pPr>
      <w:r>
        <w:rPr>
          <w:rFonts w:ascii="Times New Roman"/>
          <w:b w:val="false"/>
          <w:i w:val="false"/>
          <w:color w:val="000000"/>
          <w:sz w:val="28"/>
        </w:rPr>
        <w:t>
      әлеуметтік қызмет көрсету орталықтары;</w:t>
      </w:r>
    </w:p>
    <w:bookmarkEnd w:id="50"/>
    <w:bookmarkStart w:name="z58" w:id="51"/>
    <w:p>
      <w:pPr>
        <w:spacing w:after="0"/>
        <w:ind w:left="0"/>
        <w:jc w:val="both"/>
      </w:pPr>
      <w:r>
        <w:rPr>
          <w:rFonts w:ascii="Times New Roman"/>
          <w:b w:val="false"/>
          <w:i w:val="false"/>
          <w:color w:val="000000"/>
          <w:sz w:val="28"/>
        </w:rPr>
        <w:t>
      жобалық қуаттылығы 50 орынға дейінгі шағын сыйымдылықтағы үйлер.</w:t>
      </w:r>
    </w:p>
    <w:bookmarkEnd w:id="51"/>
    <w:bookmarkStart w:name="z59" w:id="52"/>
    <w:p>
      <w:pPr>
        <w:spacing w:after="0"/>
        <w:ind w:left="0"/>
        <w:jc w:val="both"/>
      </w:pPr>
      <w:r>
        <w:rPr>
          <w:rFonts w:ascii="Times New Roman"/>
          <w:b w:val="false"/>
          <w:i w:val="false"/>
          <w:color w:val="000000"/>
          <w:sz w:val="28"/>
        </w:rPr>
        <w:t>
      11. Стационарлық типтегі ұйымдардың қуаттылығы белгіленген қажеттіліктен шыға отырып айқындалады, бұл ретте ең төменгі сыйымдылық кемінде 50 төсек-орынды құрайды.</w:t>
      </w:r>
    </w:p>
    <w:bookmarkEnd w:id="52"/>
    <w:bookmarkStart w:name="z60" w:id="53"/>
    <w:p>
      <w:pPr>
        <w:spacing w:after="0"/>
        <w:ind w:left="0"/>
        <w:jc w:val="both"/>
      </w:pPr>
      <w:r>
        <w:rPr>
          <w:rFonts w:ascii="Times New Roman"/>
          <w:b w:val="false"/>
          <w:i w:val="false"/>
          <w:color w:val="000000"/>
          <w:sz w:val="28"/>
        </w:rPr>
        <w:t>
      12. Стационарлық ұйымдарды құру кезінде тұру жағдайларына қойылатын талаптар, ортаның қолжетімділігі, қауіпсіздікті қамтамасыз ету, сондай-ақ әлеуметтік, медициналық, оңалту және психологиялық қызметтердің кешенін көрсету қажеттілігі ескеріледі.</w:t>
      </w:r>
    </w:p>
    <w:bookmarkEnd w:id="53"/>
    <w:bookmarkStart w:name="z61" w:id="54"/>
    <w:p>
      <w:pPr>
        <w:spacing w:after="0"/>
        <w:ind w:left="0"/>
        <w:jc w:val="left"/>
      </w:pPr>
      <w:r>
        <w:rPr>
          <w:rFonts w:ascii="Times New Roman"/>
          <w:b/>
          <w:i w:val="false"/>
          <w:color w:val="000000"/>
        </w:rPr>
        <w:t xml:space="preserve"> 5. Жартылай стационарлық типтегі ұйымдар</w:t>
      </w:r>
    </w:p>
    <w:bookmarkEnd w:id="54"/>
    <w:bookmarkStart w:name="z62" w:id="55"/>
    <w:p>
      <w:pPr>
        <w:spacing w:after="0"/>
        <w:ind w:left="0"/>
        <w:jc w:val="both"/>
      </w:pPr>
      <w:r>
        <w:rPr>
          <w:rFonts w:ascii="Times New Roman"/>
          <w:b w:val="false"/>
          <w:i w:val="false"/>
          <w:color w:val="000000"/>
          <w:sz w:val="28"/>
        </w:rPr>
        <w:t>
      13. Жартылай стационарлық типтегі ұйымдар тәулік бойы тұрусыз арнаулы әлеуметтік қызметтер көрсетуге арналған және мынадай нысандарда құрылады:</w:t>
      </w:r>
    </w:p>
    <w:bookmarkEnd w:id="55"/>
    <w:bookmarkStart w:name="z63" w:id="56"/>
    <w:p>
      <w:pPr>
        <w:spacing w:after="0"/>
        <w:ind w:left="0"/>
        <w:jc w:val="both"/>
      </w:pPr>
      <w:r>
        <w:rPr>
          <w:rFonts w:ascii="Times New Roman"/>
          <w:b w:val="false"/>
          <w:i w:val="false"/>
          <w:color w:val="000000"/>
          <w:sz w:val="28"/>
        </w:rPr>
        <w:t>
      күндізгі болу бөлімшелері (орталықтары);</w:t>
      </w:r>
    </w:p>
    <w:bookmarkEnd w:id="56"/>
    <w:bookmarkStart w:name="z64" w:id="57"/>
    <w:p>
      <w:pPr>
        <w:spacing w:after="0"/>
        <w:ind w:left="0"/>
        <w:jc w:val="both"/>
      </w:pPr>
      <w:r>
        <w:rPr>
          <w:rFonts w:ascii="Times New Roman"/>
          <w:b w:val="false"/>
          <w:i w:val="false"/>
          <w:color w:val="000000"/>
          <w:sz w:val="28"/>
        </w:rPr>
        <w:t>
      мүгедектігі бар адамдар және (немесе) мүгедектігі бар балалар үшін оңалту орталықтары;</w:t>
      </w:r>
    </w:p>
    <w:bookmarkEnd w:id="57"/>
    <w:bookmarkStart w:name="z65" w:id="58"/>
    <w:p>
      <w:pPr>
        <w:spacing w:after="0"/>
        <w:ind w:left="0"/>
        <w:jc w:val="both"/>
      </w:pPr>
      <w:r>
        <w:rPr>
          <w:rFonts w:ascii="Times New Roman"/>
          <w:b w:val="false"/>
          <w:i w:val="false"/>
          <w:color w:val="000000"/>
          <w:sz w:val="28"/>
        </w:rPr>
        <w:t>
      мүгедектігі бар адамдар мен қарттарға арналған аумақтық орталықтар;</w:t>
      </w:r>
    </w:p>
    <w:bookmarkEnd w:id="58"/>
    <w:bookmarkStart w:name="z66" w:id="59"/>
    <w:p>
      <w:pPr>
        <w:spacing w:after="0"/>
        <w:ind w:left="0"/>
        <w:jc w:val="both"/>
      </w:pPr>
      <w:r>
        <w:rPr>
          <w:rFonts w:ascii="Times New Roman"/>
          <w:b w:val="false"/>
          <w:i w:val="false"/>
          <w:color w:val="000000"/>
          <w:sz w:val="28"/>
        </w:rPr>
        <w:t>
      жобалық қуаттылығы 50 орынға дейінгі шағын сыйымдылықтағы үйлер.</w:t>
      </w:r>
    </w:p>
    <w:bookmarkEnd w:id="59"/>
    <w:bookmarkStart w:name="z67" w:id="60"/>
    <w:p>
      <w:pPr>
        <w:spacing w:after="0"/>
        <w:ind w:left="0"/>
        <w:jc w:val="both"/>
      </w:pPr>
      <w:r>
        <w:rPr>
          <w:rFonts w:ascii="Times New Roman"/>
          <w:b w:val="false"/>
          <w:i w:val="false"/>
          <w:color w:val="000000"/>
          <w:sz w:val="28"/>
        </w:rPr>
        <w:t>
      14. Жартылай стационарлық ұйымдардың қызметі қызмет алушыларды әлеуметтік бейімдеуге, оңалтуға, тіршілік әрекетін қолдауға және қоғамға кіріктіруге бағытталған.</w:t>
      </w:r>
    </w:p>
    <w:bookmarkEnd w:id="60"/>
    <w:bookmarkStart w:name="z68" w:id="61"/>
    <w:p>
      <w:pPr>
        <w:spacing w:after="0"/>
        <w:ind w:left="0"/>
        <w:jc w:val="both"/>
      </w:pPr>
      <w:r>
        <w:rPr>
          <w:rFonts w:ascii="Times New Roman"/>
          <w:b w:val="false"/>
          <w:i w:val="false"/>
          <w:color w:val="000000"/>
          <w:sz w:val="28"/>
        </w:rPr>
        <w:t>
      15. Мұндай ұйымдардың жұмыс режимі қызмет алушылардың қажеттіліктерін ескере отырып белгіленеді және келудің икемді кестесін көздеуі мүмкін.</w:t>
      </w:r>
    </w:p>
    <w:bookmarkEnd w:id="61"/>
    <w:bookmarkStart w:name="z69" w:id="62"/>
    <w:p>
      <w:pPr>
        <w:spacing w:after="0"/>
        <w:ind w:left="0"/>
        <w:jc w:val="left"/>
      </w:pPr>
      <w:r>
        <w:rPr>
          <w:rFonts w:ascii="Times New Roman"/>
          <w:b/>
          <w:i w:val="false"/>
          <w:color w:val="000000"/>
        </w:rPr>
        <w:t xml:space="preserve"> 6. Үйде қызмет көрсететін ұйымдар</w:t>
      </w:r>
    </w:p>
    <w:bookmarkEnd w:id="62"/>
    <w:bookmarkStart w:name="z70" w:id="63"/>
    <w:p>
      <w:pPr>
        <w:spacing w:after="0"/>
        <w:ind w:left="0"/>
        <w:jc w:val="both"/>
      </w:pPr>
      <w:r>
        <w:rPr>
          <w:rFonts w:ascii="Times New Roman"/>
          <w:b w:val="false"/>
          <w:i w:val="false"/>
          <w:color w:val="000000"/>
          <w:sz w:val="28"/>
        </w:rPr>
        <w:t>
      16. Үйде арнаулы әлеуметтік қызметтер көрсететін ұйымдар әлеуметтік қызмет көрсету ұйымдары жанындағы құрылымдық бөлімшелер (бөлімдер, қызметтер) түрінде құрылады.</w:t>
      </w:r>
    </w:p>
    <w:bookmarkEnd w:id="63"/>
    <w:bookmarkStart w:name="z71" w:id="64"/>
    <w:p>
      <w:pPr>
        <w:spacing w:after="0"/>
        <w:ind w:left="0"/>
        <w:jc w:val="both"/>
      </w:pPr>
      <w:r>
        <w:rPr>
          <w:rFonts w:ascii="Times New Roman"/>
          <w:b w:val="false"/>
          <w:i w:val="false"/>
          <w:color w:val="000000"/>
          <w:sz w:val="28"/>
        </w:rPr>
        <w:t>
      17. Үйде қызмет көрсету Қазақстан Республикасы Премьер-Министрінің орынбасары – Еңбек және халықты әлеуметтік қорғау министрінің 2023 жылғы 22 маусымдағы № 230 бұйрығымен бекітілген арнаулы әлеуметтік қызметтер көрсететін ұйымдардың қызметі қағидаларының 25-тармағына сәйкес мынадай санаттарға көрсетіледі.</w:t>
      </w:r>
    </w:p>
    <w:bookmarkEnd w:id="64"/>
    <w:bookmarkStart w:name="z72" w:id="65"/>
    <w:p>
      <w:pPr>
        <w:spacing w:after="0"/>
        <w:ind w:left="0"/>
        <w:jc w:val="both"/>
      </w:pPr>
      <w:r>
        <w:rPr>
          <w:rFonts w:ascii="Times New Roman"/>
          <w:b w:val="false"/>
          <w:i w:val="false"/>
          <w:color w:val="000000"/>
          <w:sz w:val="28"/>
        </w:rPr>
        <w:t>
      18. Қызметтер көрсету үшін негіз Қазақстан Республикасының заңнамасында белгіленген тәртіппен арнаулы әлеуметтік қызметтерге жеке қажеттілікті бағалауды жүргізу болып табылады.</w:t>
      </w:r>
    </w:p>
    <w:bookmarkEnd w:id="65"/>
    <w:bookmarkStart w:name="z73" w:id="66"/>
    <w:p>
      <w:pPr>
        <w:spacing w:after="0"/>
        <w:ind w:left="0"/>
        <w:jc w:val="both"/>
      </w:pPr>
      <w:r>
        <w:rPr>
          <w:rFonts w:ascii="Times New Roman"/>
          <w:b w:val="false"/>
          <w:i w:val="false"/>
          <w:color w:val="000000"/>
          <w:sz w:val="28"/>
        </w:rPr>
        <w:t>
      Үйде қызмет көрсету ұйымдары бір-бірінен 5 (бес) километрден астам радиуста құрылады.</w:t>
      </w:r>
    </w:p>
    <w:bookmarkEnd w:id="66"/>
    <w:bookmarkStart w:name="z74" w:id="67"/>
    <w:p>
      <w:pPr>
        <w:spacing w:after="0"/>
        <w:ind w:left="0"/>
        <w:jc w:val="both"/>
      </w:pPr>
      <w:r>
        <w:rPr>
          <w:rFonts w:ascii="Times New Roman"/>
          <w:b w:val="false"/>
          <w:i w:val="false"/>
          <w:color w:val="000000"/>
          <w:sz w:val="28"/>
        </w:rPr>
        <w:t>
      19. Үйде қызмет көрсету қызметтерінің жұмысы әлеуметтік қызметкерлер арасындағы жүктемені ұтымды бөлуді және көлік қолжетімділігін қамтамасыз етуді қоса алғанда, атаулылық, қолжетімділік және уақтылылық қағидаттарын ескере отырып ұйымдастырылады.</w:t>
      </w:r>
    </w:p>
    <w:bookmarkEnd w:id="67"/>
    <w:bookmarkStart w:name="z75" w:id="68"/>
    <w:p>
      <w:pPr>
        <w:spacing w:after="0"/>
        <w:ind w:left="0"/>
        <w:jc w:val="left"/>
      </w:pPr>
      <w:r>
        <w:rPr>
          <w:rFonts w:ascii="Times New Roman"/>
          <w:b/>
          <w:i w:val="false"/>
          <w:color w:val="000000"/>
        </w:rPr>
        <w:t xml:space="preserve"> 7. Уақытша болу ұйымдары</w:t>
      </w:r>
    </w:p>
    <w:bookmarkEnd w:id="68"/>
    <w:bookmarkStart w:name="z76" w:id="69"/>
    <w:p>
      <w:pPr>
        <w:spacing w:after="0"/>
        <w:ind w:left="0"/>
        <w:jc w:val="both"/>
      </w:pPr>
      <w:r>
        <w:rPr>
          <w:rFonts w:ascii="Times New Roman"/>
          <w:b w:val="false"/>
          <w:i w:val="false"/>
          <w:color w:val="000000"/>
          <w:sz w:val="28"/>
        </w:rPr>
        <w:t>
      20. Уақытша болу ұйымдары қиын өмірлік жағдайға тап болған адамдарға қысқа мерзімді көмек көрсету үшін арналған және мынадай нысандарда құрылады:</w:t>
      </w:r>
    </w:p>
    <w:bookmarkEnd w:id="69"/>
    <w:bookmarkStart w:name="z77" w:id="70"/>
    <w:p>
      <w:pPr>
        <w:spacing w:after="0"/>
        <w:ind w:left="0"/>
        <w:jc w:val="both"/>
      </w:pPr>
      <w:r>
        <w:rPr>
          <w:rFonts w:ascii="Times New Roman"/>
          <w:b w:val="false"/>
          <w:i w:val="false"/>
          <w:color w:val="000000"/>
          <w:sz w:val="28"/>
        </w:rPr>
        <w:t>
      әлеуметтік бейімдеу орталықтары, белгілі бір тұрғылықты жері жоқ адамдарға, бас бостандығынан айыру орындарынан босатылған және (немесе) пробация қызметінде есепте тұрған адамдарға арналған түнгі болу үйлері;</w:t>
      </w:r>
    </w:p>
    <w:bookmarkEnd w:id="70"/>
    <w:bookmarkStart w:name="z78" w:id="71"/>
    <w:p>
      <w:pPr>
        <w:spacing w:after="0"/>
        <w:ind w:left="0"/>
        <w:jc w:val="both"/>
      </w:pPr>
      <w:r>
        <w:rPr>
          <w:rFonts w:ascii="Times New Roman"/>
          <w:b w:val="false"/>
          <w:i w:val="false"/>
          <w:color w:val="000000"/>
          <w:sz w:val="28"/>
        </w:rPr>
        <w:t>
      дағдарыс орталықтары, әлеуметтік көмек орталықтары, адам саудасының және тұрмыстық зорлық-зомбылықтың құрбандарына арналған баспаналар.</w:t>
      </w:r>
    </w:p>
    <w:bookmarkEnd w:id="71"/>
    <w:bookmarkStart w:name="z79" w:id="72"/>
    <w:p>
      <w:pPr>
        <w:spacing w:after="0"/>
        <w:ind w:left="0"/>
        <w:jc w:val="both"/>
      </w:pPr>
      <w:r>
        <w:rPr>
          <w:rFonts w:ascii="Times New Roman"/>
          <w:b w:val="false"/>
          <w:i w:val="false"/>
          <w:color w:val="000000"/>
          <w:sz w:val="28"/>
        </w:rPr>
        <w:t>
      Әлеуметтік бейімдеу орталықтарында қызмет алушылар үшін қажет болған жағдайда құрылымдық бөлімшелер – түнгі болу бөлімшелері және әлеуметтік патрульдің мобильді қызметтері құрылады.</w:t>
      </w:r>
    </w:p>
    <w:bookmarkEnd w:id="72"/>
    <w:bookmarkStart w:name="z80" w:id="73"/>
    <w:p>
      <w:pPr>
        <w:spacing w:after="0"/>
        <w:ind w:left="0"/>
        <w:jc w:val="both"/>
      </w:pPr>
      <w:r>
        <w:rPr>
          <w:rFonts w:ascii="Times New Roman"/>
          <w:b w:val="false"/>
          <w:i w:val="false"/>
          <w:color w:val="000000"/>
          <w:sz w:val="28"/>
        </w:rPr>
        <w:t>
      Түнгі болу үйлері (бөлімшелері) ұйымға жүгінген, бірақ қаңғыбастық өмір салтын өзгерткісі келмейтін адамдарға ыстық тамақ берусіз түнгі уақытта (жазғы уақытта сағат 21-ден 9-ға дейін, қысқы уақытта сағат 18-ден 10-ға дейін) төсек-орын береді.</w:t>
      </w:r>
    </w:p>
    <w:bookmarkEnd w:id="73"/>
    <w:bookmarkStart w:name="z81" w:id="74"/>
    <w:p>
      <w:pPr>
        <w:spacing w:after="0"/>
        <w:ind w:left="0"/>
        <w:jc w:val="both"/>
      </w:pPr>
      <w:r>
        <w:rPr>
          <w:rFonts w:ascii="Times New Roman"/>
          <w:b w:val="false"/>
          <w:i w:val="false"/>
          <w:color w:val="000000"/>
          <w:sz w:val="28"/>
        </w:rPr>
        <w:t>
      Әлеуметтік патрульдің мобильді қызметтері күндізгі уақытта белгілі бір тұрғылықты жері жоқ адамдарға олардың көшеде болатын орындарында арнаулы әлеуметтік қызметтер көрсетеді. Жергілікті атқарушы органдардың шешімі бойынша әлеуметтік патрульдің мобильді қызметтері түнгі уақытта да қызмет көрсетеді.</w:t>
      </w:r>
    </w:p>
    <w:bookmarkEnd w:id="74"/>
    <w:bookmarkStart w:name="z82" w:id="75"/>
    <w:p>
      <w:pPr>
        <w:spacing w:after="0"/>
        <w:ind w:left="0"/>
        <w:jc w:val="both"/>
      </w:pPr>
      <w:r>
        <w:rPr>
          <w:rFonts w:ascii="Times New Roman"/>
          <w:b w:val="false"/>
          <w:i w:val="false"/>
          <w:color w:val="000000"/>
          <w:sz w:val="28"/>
        </w:rPr>
        <w:t>
      21. Уақытша болу ұйымдарын құру:</w:t>
      </w:r>
    </w:p>
    <w:bookmarkEnd w:id="75"/>
    <w:bookmarkStart w:name="z83" w:id="76"/>
    <w:p>
      <w:pPr>
        <w:spacing w:after="0"/>
        <w:ind w:left="0"/>
        <w:jc w:val="both"/>
      </w:pPr>
      <w:r>
        <w:rPr>
          <w:rFonts w:ascii="Times New Roman"/>
          <w:b w:val="false"/>
          <w:i w:val="false"/>
          <w:color w:val="000000"/>
          <w:sz w:val="28"/>
        </w:rPr>
        <w:t>
      республикалық маңызы бар қалаларда, астанада және облыстық маңызы бар қалаларда – міндетті түрде;</w:t>
      </w:r>
    </w:p>
    <w:bookmarkEnd w:id="76"/>
    <w:bookmarkStart w:name="z84" w:id="77"/>
    <w:p>
      <w:pPr>
        <w:spacing w:after="0"/>
        <w:ind w:left="0"/>
        <w:jc w:val="both"/>
      </w:pPr>
      <w:r>
        <w:rPr>
          <w:rFonts w:ascii="Times New Roman"/>
          <w:b w:val="false"/>
          <w:i w:val="false"/>
          <w:color w:val="000000"/>
          <w:sz w:val="28"/>
        </w:rPr>
        <w:t>
      халық саны 100 000 адамнан асатын аудандық маңызы бар қалаларда;</w:t>
      </w:r>
    </w:p>
    <w:bookmarkEnd w:id="77"/>
    <w:bookmarkStart w:name="z85" w:id="78"/>
    <w:p>
      <w:pPr>
        <w:spacing w:after="0"/>
        <w:ind w:left="0"/>
        <w:jc w:val="both"/>
      </w:pPr>
      <w:r>
        <w:rPr>
          <w:rFonts w:ascii="Times New Roman"/>
          <w:b w:val="false"/>
          <w:i w:val="false"/>
          <w:color w:val="000000"/>
          <w:sz w:val="28"/>
        </w:rPr>
        <w:t>
      халық саны 50 000 адамнан асатын аудандарда – жергілікті атқарушы органдардың шешімі бойынша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