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23f7" w14:textId="7c32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мектепке дейінгі ұйымдары тәрбиеленушілерінің жекелеген санаттарына 2026 жылға арналған тамақтандыру шығыстарын өтеу туралы</w:t>
      </w:r>
    </w:p>
    <w:p>
      <w:pPr>
        <w:spacing w:after="0"/>
        <w:ind w:left="0"/>
        <w:jc w:val="both"/>
      </w:pPr>
      <w:r>
        <w:rPr>
          <w:rFonts w:ascii="Times New Roman"/>
          <w:b w:val="false"/>
          <w:i w:val="false"/>
          <w:color w:val="000000"/>
          <w:sz w:val="28"/>
        </w:rPr>
        <w:t>Жамбыл облысы әкімдігінің 2026 жылғы 11 ақпандағы № 22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w:t>
      </w:r>
      <w:r>
        <w:rPr>
          <w:rFonts w:ascii="Times New Roman"/>
          <w:b w:val="false"/>
          <w:i w:val="false"/>
          <w:color w:val="000000"/>
          <w:sz w:val="28"/>
        </w:rPr>
        <w:t>мемлекеттік басқару</w:t>
      </w:r>
      <w:r>
        <w:rPr>
          <w:rFonts w:ascii="Times New Roman"/>
          <w:b w:val="false"/>
          <w:i w:val="false"/>
          <w:color w:val="000000"/>
          <w:sz w:val="28"/>
        </w:rPr>
        <w:t xml:space="preserve"> және өзін-өзі басқару туралы" Қазақстан Республикасының Заңына, </w:t>
      </w:r>
      <w:r>
        <w:rPr>
          <w:rFonts w:ascii="Times New Roman"/>
          <w:b w:val="false"/>
          <w:i w:val="false"/>
          <w:color w:val="000000"/>
          <w:sz w:val="28"/>
        </w:rPr>
        <w:t xml:space="preserve">"Білім туралы" </w:t>
      </w:r>
      <w:r>
        <w:rPr>
          <w:rFonts w:ascii="Times New Roman"/>
          <w:b w:val="false"/>
          <w:i w:val="false"/>
          <w:color w:val="000000"/>
          <w:sz w:val="28"/>
        </w:rPr>
        <w:t xml:space="preserve"> Қазақстан Республикасының Заңына,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w:t>
      </w:r>
      <w:r>
        <w:rPr>
          <w:rFonts w:ascii="Times New Roman"/>
          <w:b w:val="false"/>
          <w:i w:val="false"/>
          <w:color w:val="000000"/>
          <w:sz w:val="28"/>
        </w:rPr>
        <w:t xml:space="preserve">№ 320 </w:t>
      </w:r>
      <w:r>
        <w:rPr>
          <w:rFonts w:ascii="Times New Roman"/>
          <w:b w:val="false"/>
          <w:i w:val="false"/>
          <w:color w:val="000000"/>
          <w:sz w:val="28"/>
        </w:rPr>
        <w:t xml:space="preserve"> қаулысына сәйкес Жамбыл облысының әкімдігі ҚАУЛЫ ЕТЕДІ:</w:t>
      </w:r>
    </w:p>
    <w:bookmarkStart w:name="z5" w:id="0"/>
    <w:p>
      <w:pPr>
        <w:spacing w:after="0"/>
        <w:ind w:left="0"/>
        <w:jc w:val="both"/>
      </w:pPr>
      <w:r>
        <w:rPr>
          <w:rFonts w:ascii="Times New Roman"/>
          <w:b w:val="false"/>
          <w:i w:val="false"/>
          <w:color w:val="000000"/>
          <w:sz w:val="28"/>
        </w:rPr>
        <w:t>
      1. Жамбыл облысындағы мемлекеттік мектепке дейінгі ұйымдарда және мемлекеттік білім беру тапсырысы орналастырылған жекеменшік мектепке дейінгі ұйымдарда 2026 жылға арналған тамақтандыру шығыстары толық көлемде және мөлшерде тәрбиеленушілердің келесі санаттарына өтелсін:</w:t>
      </w:r>
    </w:p>
    <w:bookmarkEnd w:id="0"/>
    <w:bookmarkStart w:name="z6" w:id="1"/>
    <w:p>
      <w:pPr>
        <w:spacing w:after="0"/>
        <w:ind w:left="0"/>
        <w:jc w:val="both"/>
      </w:pPr>
      <w:r>
        <w:rPr>
          <w:rFonts w:ascii="Times New Roman"/>
          <w:b w:val="false"/>
          <w:i w:val="false"/>
          <w:color w:val="000000"/>
          <w:sz w:val="28"/>
        </w:rPr>
        <w:t>
      1)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күнкөріс деңгейінен төмен отбасылардан шыққан балаларға;</w:t>
      </w:r>
    </w:p>
    <w:bookmarkEnd w:id="1"/>
    <w:bookmarkStart w:name="z7" w:id="2"/>
    <w:p>
      <w:pPr>
        <w:spacing w:after="0"/>
        <w:ind w:left="0"/>
        <w:jc w:val="both"/>
      </w:pPr>
      <w:r>
        <w:rPr>
          <w:rFonts w:ascii="Times New Roman"/>
          <w:b w:val="false"/>
          <w:i w:val="false"/>
          <w:color w:val="000000"/>
          <w:sz w:val="28"/>
        </w:rPr>
        <w:t>
      2) көп балалы отбасылардан шыққан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күнкөріс деңгейінен төмен отбасылардан шыққан балаларға;</w:t>
      </w:r>
    </w:p>
    <w:bookmarkEnd w:id="2"/>
    <w:bookmarkStart w:name="z8" w:id="3"/>
    <w:p>
      <w:pPr>
        <w:spacing w:after="0"/>
        <w:ind w:left="0"/>
        <w:jc w:val="both"/>
      </w:pPr>
      <w:r>
        <w:rPr>
          <w:rFonts w:ascii="Times New Roman"/>
          <w:b w:val="false"/>
          <w:i w:val="false"/>
          <w:color w:val="000000"/>
          <w:sz w:val="28"/>
        </w:rPr>
        <w:t>
      3) жетім балалар мен ата-анасының қамқорлығынсыз қалған балаларға;</w:t>
      </w:r>
    </w:p>
    <w:bookmarkEnd w:id="3"/>
    <w:bookmarkStart w:name="z9" w:id="4"/>
    <w:p>
      <w:pPr>
        <w:spacing w:after="0"/>
        <w:ind w:left="0"/>
        <w:jc w:val="both"/>
      </w:pPr>
      <w:r>
        <w:rPr>
          <w:rFonts w:ascii="Times New Roman"/>
          <w:b w:val="false"/>
          <w:i w:val="false"/>
          <w:color w:val="000000"/>
          <w:sz w:val="28"/>
        </w:rPr>
        <w:t xml:space="preserve">
      4) даму мүмкіндіктері шектеулі балаларға, мүгедектігі бар адамдарға және бала кезінен мүгедектігі бар адамдарға, мүгедектігі бар балаларға. </w:t>
      </w:r>
    </w:p>
    <w:bookmarkEnd w:id="4"/>
    <w:bookmarkStart w:name="z10" w:id="5"/>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2) осы қаулының ресми жарияланғаннан кейін оның Жамбыл облысы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Жамбыл облысы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2026 жылғы 1 қаңтардан бастап туындаған құқықтық қатынастарға таратылады.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әкімінің міндеттерін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Календеров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Жобаны ұсынушы: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басқармасының басшысы Н. Оршубеков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