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710bf" w14:textId="a8710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 199 және "Мүгедектігі бар адамдарға тауарлар мен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2023 жылғы 6 маусымдағы № 205 бұйрықтарына өзгерістер мен толықтырулар енгізу туралы" Қазақстан Республикасы Еңбек және халықты әлеуметтік қорғау министрінің 2026 жылғы 5 ақпандағы № 43 бұйрығының күшін жою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17 ақпандағы № 60 бұйрығы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 65-бабының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""Мүгедектігі бар адамдар әлеуметтік көрсетілетін қызметтер порталы арқылы сатып алатын тауарлардың және (немесе) көрсетілетін қызметтердің, мүгедектігі бар адамдарды инватаксимен тасымалдау жөніндегі көрсетілетін қызметтердің құнын өтеу ретінде ұсынылатын кепілдік берілген соманы айқындау әдістемесін бекіту туралы" Қазақстан Республикасы Еңбек және халықты әлеуметтік қорғау министрінің 2023 жылғы 2 маусымдағы №199 және "Мүгедектігі бар адамдарға тауарлар мен қызметтерді, мүгедектігі бар адамдарды инватаксимен тасымалдау жөніндегі көрсетілетін қызметтерді әлеуметтік көрсетілетін қызметтер порталы арқылы өткізу кезінде олардың құнын мемлекеттік бюджет қаражатынан өтеу қағидаларын бекіту туралы" 2023 жылғы 6 маусымдағы № 205 бұйрықтарына өзгерістер мен толықтырулар енгізу туралы" Қазақстан Республикасы Еңбек және халықты әлеуметтік қорғау министрінің 2026 жылғы 5 ақпандағы № 43 бұйрығының күші жойылсын.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Инклюзия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түрде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банкiне енгізу үшін жолдауды;</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күшіне енеді.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