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e58" w14:textId="7f6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31-221/VIII "Мақаншы ауданы Келдімұрат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40-280/VIII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31-221/VIII "Мақаншы ауданы Келдімұрат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Келдімұрат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- 104 887,0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- 8 497,0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- 96 390,0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- 105 403,0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516,0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- 516,0 мың теңге, соның ішінде: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- 516,0 мың теңге;".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40-280/VIII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104 887,0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105 403,0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