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6ecf9" w14:textId="cd6ecf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18 желтоқсандағы № 32/553-VIІI "2026-2028 жылдарға арналған Жарма ауданының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2026 жылғы 8 сәуірдегі № 34/591-VIII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 тармақтан</w:t>
      </w:r>
      <w:r>
        <w:rPr>
          <w:rFonts w:ascii="Times New Roman"/>
          <w:b w:val="false"/>
          <w:i w:val="false"/>
          <w:color w:val="ff0000"/>
          <w:sz w:val="28"/>
        </w:rPr>
        <w:t xml:space="preserve"> караңыз.</w:t>
      </w:r>
    </w:p>
    <w:bookmarkStart w:name="z7" w:id="0"/>
    <w:p>
      <w:pPr>
        <w:spacing w:after="0"/>
        <w:ind w:left="0"/>
        <w:jc w:val="both"/>
      </w:pPr>
      <w:r>
        <w:rPr>
          <w:rFonts w:ascii="Times New Roman"/>
          <w:b w:val="false"/>
          <w:i w:val="false"/>
          <w:color w:val="000000"/>
          <w:sz w:val="28"/>
        </w:rPr>
        <w:t>
      Жарма аудандық мәслихаты ШЕШТІ:</w:t>
      </w:r>
    </w:p>
    <w:bookmarkEnd w:id="0"/>
    <w:bookmarkStart w:name="z8" w:id="1"/>
    <w:p>
      <w:pPr>
        <w:spacing w:after="0"/>
        <w:ind w:left="0"/>
        <w:jc w:val="both"/>
      </w:pPr>
      <w:r>
        <w:rPr>
          <w:rFonts w:ascii="Times New Roman"/>
          <w:b w:val="false"/>
          <w:i w:val="false"/>
          <w:color w:val="000000"/>
          <w:sz w:val="28"/>
        </w:rPr>
        <w:t xml:space="preserve">
      1. Жарма аудандық мәслихатының 2025 жылғы 18 желтоқсандағы № 32/553-VIІI "2026-2028 жылдарға арналған Жарма ауданының бюджеті туралы"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2"/>
    <w:bookmarkStart w:name="z11" w:id="3"/>
    <w:p>
      <w:pPr>
        <w:spacing w:after="0"/>
        <w:ind w:left="0"/>
        <w:jc w:val="both"/>
      </w:pPr>
      <w:r>
        <w:rPr>
          <w:rFonts w:ascii="Times New Roman"/>
          <w:b w:val="false"/>
          <w:i w:val="false"/>
          <w:color w:val="000000"/>
          <w:sz w:val="28"/>
        </w:rPr>
        <w:t xml:space="preserve">
      1) кірістер – 8 945 188,9 мың теңге, соның ішінде: </w:t>
      </w:r>
    </w:p>
    <w:bookmarkEnd w:id="3"/>
    <w:bookmarkStart w:name="z12" w:id="4"/>
    <w:p>
      <w:pPr>
        <w:spacing w:after="0"/>
        <w:ind w:left="0"/>
        <w:jc w:val="both"/>
      </w:pPr>
      <w:r>
        <w:rPr>
          <w:rFonts w:ascii="Times New Roman"/>
          <w:b w:val="false"/>
          <w:i w:val="false"/>
          <w:color w:val="000000"/>
          <w:sz w:val="28"/>
        </w:rPr>
        <w:t xml:space="preserve">
      салықтық түсімдер – 6 079 706,0 мың теңге; </w:t>
      </w:r>
    </w:p>
    <w:bookmarkEnd w:id="4"/>
    <w:bookmarkStart w:name="z13" w:id="5"/>
    <w:p>
      <w:pPr>
        <w:spacing w:after="0"/>
        <w:ind w:left="0"/>
        <w:jc w:val="both"/>
      </w:pPr>
      <w:r>
        <w:rPr>
          <w:rFonts w:ascii="Times New Roman"/>
          <w:b w:val="false"/>
          <w:i w:val="false"/>
          <w:color w:val="000000"/>
          <w:sz w:val="28"/>
        </w:rPr>
        <w:t xml:space="preserve">
      салықтық емес түсімдер – 33 555,0 мың теңге; </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5" w:id="7"/>
    <w:p>
      <w:pPr>
        <w:spacing w:after="0"/>
        <w:ind w:left="0"/>
        <w:jc w:val="both"/>
      </w:pPr>
      <w:r>
        <w:rPr>
          <w:rFonts w:ascii="Times New Roman"/>
          <w:b w:val="false"/>
          <w:i w:val="false"/>
          <w:color w:val="000000"/>
          <w:sz w:val="28"/>
        </w:rPr>
        <w:t>
      трансферттер түсімі – 2 831 927,9 мың теңге;</w:t>
      </w:r>
    </w:p>
    <w:bookmarkEnd w:id="7"/>
    <w:bookmarkStart w:name="z16" w:id="8"/>
    <w:p>
      <w:pPr>
        <w:spacing w:after="0"/>
        <w:ind w:left="0"/>
        <w:jc w:val="both"/>
      </w:pPr>
      <w:r>
        <w:rPr>
          <w:rFonts w:ascii="Times New Roman"/>
          <w:b w:val="false"/>
          <w:i w:val="false"/>
          <w:color w:val="000000"/>
          <w:sz w:val="28"/>
        </w:rPr>
        <w:t>
      2) шығындар – 7 595 927,9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11 524,0 мың теңге, соның ішінде:</w:t>
      </w:r>
    </w:p>
    <w:bookmarkEnd w:id="9"/>
    <w:bookmarkStart w:name="z18" w:id="10"/>
    <w:p>
      <w:pPr>
        <w:spacing w:after="0"/>
        <w:ind w:left="0"/>
        <w:jc w:val="both"/>
      </w:pPr>
      <w:r>
        <w:rPr>
          <w:rFonts w:ascii="Times New Roman"/>
          <w:b w:val="false"/>
          <w:i w:val="false"/>
          <w:color w:val="000000"/>
          <w:sz w:val="28"/>
        </w:rPr>
        <w:t>
      бюджеттік кредиттер – 108 125,0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 96 601,0 мың теңге;</w:t>
      </w:r>
    </w:p>
    <w:bookmarkEnd w:id="11"/>
    <w:bookmarkStart w:name="z20" w:id="12"/>
    <w:p>
      <w:pPr>
        <w:spacing w:after="0"/>
        <w:ind w:left="0"/>
        <w:jc w:val="both"/>
      </w:pPr>
      <w:r>
        <w:rPr>
          <w:rFonts w:ascii="Times New Roman"/>
          <w:b w:val="false"/>
          <w:i w:val="false"/>
          <w:color w:val="000000"/>
          <w:sz w:val="28"/>
        </w:rPr>
        <w:t>
      4) қаржы активтерімен жасалатын операциялар бойынша сальдо – 0,0 теңге, соның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1 337 737,0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-1 337 737,0 мың теңге, соның ішінде:</w:t>
      </w:r>
    </w:p>
    <w:bookmarkEnd w:id="16"/>
    <w:bookmarkStart w:name="z25" w:id="17"/>
    <w:p>
      <w:pPr>
        <w:spacing w:after="0"/>
        <w:ind w:left="0"/>
        <w:jc w:val="both"/>
      </w:pPr>
      <w:r>
        <w:rPr>
          <w:rFonts w:ascii="Times New Roman"/>
          <w:b w:val="false"/>
          <w:i w:val="false"/>
          <w:color w:val="000000"/>
          <w:sz w:val="28"/>
        </w:rPr>
        <w:t>
      қарыздар түсімі – 108 125,0 мың теңге;</w:t>
      </w:r>
    </w:p>
    <w:bookmarkEnd w:id="17"/>
    <w:bookmarkStart w:name="z26" w:id="18"/>
    <w:p>
      <w:pPr>
        <w:spacing w:after="0"/>
        <w:ind w:left="0"/>
        <w:jc w:val="both"/>
      </w:pPr>
      <w:r>
        <w:rPr>
          <w:rFonts w:ascii="Times New Roman"/>
          <w:b w:val="false"/>
          <w:i w:val="false"/>
          <w:color w:val="000000"/>
          <w:sz w:val="28"/>
        </w:rPr>
        <w:t>
      қарыздарды өтеу – 1 712 281,0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266 419,0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9" w:id="21"/>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2026 жылғы 08 сәуірдегі</w:t>
            </w:r>
            <w:r>
              <w:br/>
            </w:r>
            <w:r>
              <w:rPr>
                <w:rFonts w:ascii="Times New Roman"/>
                <w:b w:val="false"/>
                <w:i w:val="false"/>
                <w:color w:val="000000"/>
                <w:sz w:val="20"/>
              </w:rPr>
              <w:t>№ 34/591-VIII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18 желтоқсандағы</w:t>
            </w:r>
            <w:r>
              <w:br/>
            </w:r>
            <w:r>
              <w:rPr>
                <w:rFonts w:ascii="Times New Roman"/>
                <w:b w:val="false"/>
                <w:i w:val="false"/>
                <w:color w:val="000000"/>
                <w:sz w:val="20"/>
              </w:rPr>
              <w:t>№ 32/553-VIII шешіміне</w:t>
            </w:r>
            <w:r>
              <w:br/>
            </w:r>
            <w:r>
              <w:rPr>
                <w:rFonts w:ascii="Times New Roman"/>
                <w:b w:val="false"/>
                <w:i w:val="false"/>
                <w:color w:val="000000"/>
                <w:sz w:val="20"/>
              </w:rPr>
              <w:t xml:space="preserve"> 1 қосымша</w:t>
            </w:r>
          </w:p>
        </w:tc>
      </w:tr>
    </w:tbl>
    <w:bookmarkStart w:name="z32" w:id="22"/>
    <w:p>
      <w:pPr>
        <w:spacing w:after="0"/>
        <w:ind w:left="0"/>
        <w:jc w:val="left"/>
      </w:pPr>
      <w:r>
        <w:rPr>
          <w:rFonts w:ascii="Times New Roman"/>
          <w:b/>
          <w:i w:val="false"/>
          <w:color w:val="000000"/>
        </w:rPr>
        <w:t xml:space="preserve"> Жарма ауданының 2026 жылға арналған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8 945 188,9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6 079 706,0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4 500 580,0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кәсіпкерлік субъектілерінен және мұнай секторы ұйымдарынан түсетін түсімдерді қоспағанда, заңды тұлғалардан алынатын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3 967 285,0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3 878 389,0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тұлғалардан көлiк құралдарына салынатын салық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iшкi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Ааудандық маңызы бар қала, ауыл, кент аумағындағы жер учаскелерін қоспағанда, жер учаскелерін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Жекелеген қызмет түрлерiмен айналысу құқығы үшiн алынатын лицензиялық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бюджетке төленетін тіркелгені үшін алым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жекелеген түрлерiмен айналысуға лицензияларды пайдаланғаны үшін төлемақы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 бойынша сыйақылар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 ұйымдастыратын мемлекеттік сатып алуды өткізуден түсетін ақшаның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2 831 927,9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2 830 110,5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643 062,5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 из областного бюджета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695 249,0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білім беру субвенциялары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7 595 927,9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2 936 494,4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1 145 742,7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1 066 259,7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265 792,0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749 659,7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60 172,9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1 674 276,8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1 448 125,6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1 110 020,0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816 442,0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110 807,0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407 947,0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1 075 049,2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394 017,6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349 563,2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263 764,2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44 454,4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552 886,8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256 537,6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296 349,2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283 435,5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тұрғын-үй 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127 844,8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818 602,0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186 153,0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38 965,0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31 447,0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97 481,1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149 118,3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94 804,6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13 226,1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499 160,0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359 627,0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136 787,3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317 150,0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210 864,9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су, орман, балық шаруашылығы, ерекше қорғалатын табиғи аумақтар, қоршаған ортаны және жануарлар дүниесін қорғау, жер қатынастары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тұлғаларға жергілікті бюджеттен берілген бюджеттік кредиттерді өтеу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96 601,0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-1 337 737,0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(облыстык манызы бар қаланың) жергілікті атқарушы органы алатын қарыздар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1 712 281,0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266 419,0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