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290be" w14:textId="26290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 Бесқарағай ауданы Грачи ауылының шекараларын (шегін)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Бесқарағай ауданы әкімдігінің 2026 жылғы 28 қаңтардағы № 26 бірлескен қаулысы және Абай облысы Бесқарағай аудандық мәслихатының 2026 жылғы 28 қаңтардағы № 37/3-VIII шешімі.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Жер кодексінің 108-бабы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Республикасының әкімшілік-аумақтық құрылысы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12-бабы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тармақшасына сәйкес, Бесқарағай ауданының әкімдігі ҚАУЛЫ ЕТЕДІ және Бесқарағай аудандық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Абай облысы Бесқарағай ауданы Жетіжар ауылдық округінің Грачи ауылының шекарасы (шегі) 2248,0 гектар жалпы алаңымен, осы бірлескен қаулы мен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бірлескен қаулы мен шешімнің орындалуын бақылау Бесқарағай ауданы әкімінің жетекшілік ететін орынбасарына жүктелсін.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бірлескен қаулы мен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Бесқарағай ауданы әкімінің міндетін атқарушысы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Қалиқан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Бесқарағай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Абылгазинова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Бесқарағай ауданының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 қаулысына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Бесқарағай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37/3-VIII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Грачи ауылы жерлерінің шекарасының (шегі) СЫЗБАСЫ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810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