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eb2d" w14:textId="fbe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Грачи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2026 жылғы 28 қаңтардағы № 26 бірлескен қаулысы және Абай облысы Бесқарағай аудандық мәслихатының 2026 жылғы 28 қаңтардағы № 37/3-VIII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ауданының әкімдігі ҚАУЛЫ ЕТЕДІ және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Жетіжар ауылдық округінің Грачи ауылының шекарасы (шегі) 2248,0 гектар жалпы алаңымен,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Грачи ауылы жерлерінің шекарасының (шегі) СЫЗБАСЫ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