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0564" w14:textId="d8d0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31/563-VIІI "2026-2028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№31/563-VІІІ "2026-2028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166786,5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90735,0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76049,5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–178484,7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- 11687,8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11687,8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11687,8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кенттік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