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c4a7" w14:textId="652c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""Жерге орналастыру", "Тозған жерлерді мелиорациялау", "Жайылымдарды суландыру" кәсіптік стандарттарын бекіту туралы" Қазақстан Республикасы Ауыл шаруашылығы министрінің міндетін атқарушының 2025 жылғы 10 қазандағы № 364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14 сәуірдегі № 137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"Жерге орналастыру", "Тозған жерлерді мелиорациялау", "Жайылымдарды суландыру" кәсіптік стандарттарын бекіту туралы" Қазақстан Республикасы Ауыл шаруашылығы министрінің міндетін атқарушының 2025 жылғы 10 қазандағы № 364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1) көрсетілген бұйрықпен бекітілген "Жерге орналастыру" кәсіби стандарты" </w:t>
      </w:r>
      <w:r>
        <w:rPr>
          <w:rFonts w:ascii="Times New Roman"/>
          <w:b w:val="false"/>
          <w:i w:val="false"/>
          <w:color w:val="000000"/>
          <w:sz w:val="28"/>
        </w:rPr>
        <w:t>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тармақшасы мынадай редакцияда жазылсын:</w:t>
      </w:r>
    </w:p>
    <w:bookmarkStart w:name="z10" w:id="3"/>
    <w:p>
      <w:pPr>
        <w:spacing w:after="0"/>
        <w:ind w:left="0"/>
        <w:jc w:val="both"/>
      </w:pPr>
      <w:r>
        <w:rPr>
          <w:rFonts w:ascii="Times New Roman"/>
          <w:b w:val="false"/>
          <w:i w:val="false"/>
          <w:color w:val="000000"/>
          <w:sz w:val="28"/>
        </w:rPr>
        <w:t>
      "9) ГАЖ – Географиялық цифрлық жүйе (бұдан әрі – ГЦЖ);";</w:t>
      </w:r>
    </w:p>
    <w:bookmarkEnd w:id="3"/>
    <w:bookmarkStart w:name="z11" w:id="4"/>
    <w:p>
      <w:pPr>
        <w:spacing w:after="0"/>
        <w:ind w:left="0"/>
        <w:jc w:val="both"/>
      </w:pPr>
      <w:r>
        <w:rPr>
          <w:rFonts w:ascii="Times New Roman"/>
          <w:b w:val="false"/>
          <w:i w:val="false"/>
          <w:color w:val="000000"/>
          <w:sz w:val="28"/>
        </w:rPr>
        <w:t>
      9-тармақта:</w:t>
      </w:r>
    </w:p>
    <w:bookmarkEnd w:id="4"/>
    <w:bookmarkStart w:name="z12" w:id="5"/>
    <w:p>
      <w:pPr>
        <w:spacing w:after="0"/>
        <w:ind w:left="0"/>
        <w:jc w:val="both"/>
      </w:pPr>
      <w:r>
        <w:rPr>
          <w:rFonts w:ascii="Times New Roman"/>
          <w:b w:val="false"/>
          <w:i w:val="false"/>
          <w:color w:val="000000"/>
          <w:sz w:val="28"/>
        </w:rPr>
        <w:t>
      "3-еңбек функциясы:" деген жол мынадай редакцияда жазылсын:</w:t>
      </w:r>
    </w:p>
    <w:bookmarkEnd w:id="5"/>
    <w:bookmarkStart w:name="z13"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Жерге орналастыру кезінде топографиялық-геодезиялық жұмыстар жүргізу үшін бастапқы деректерді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1-дағды:</w:t>
            </w:r>
          </w:p>
          <w:bookmarkEnd w:id="7"/>
          <w:p>
            <w:pPr>
              <w:spacing w:after="20"/>
              <w:ind w:left="20"/>
              <w:jc w:val="both"/>
            </w:pPr>
            <w:r>
              <w:rPr>
                <w:rFonts w:ascii="Times New Roman"/>
                <w:b w:val="false"/>
                <w:i w:val="false"/>
                <w:color w:val="000000"/>
                <w:sz w:val="20"/>
              </w:rPr>
              <w:t>
Жерге орналастырудың заманауи бағдарламалық қамтылуын (AutoCAD, ArcGIS және тағы басқа)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 Деректерді әртүрлі көздерден (кадастрлық, картографиялық, мұрағаттық және тағы басқа) алу, жүйелеу және талдау.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Геодеректерді өңдеу және визуализациялау үшін бағдарламалық құралдарды (ГЦЖ, АЖЖ)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дайындау кезінде анықтамалық және нормативтік материалдарды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карталармен және кеңістіктік деректер базаларымен жұмыс істеу.</w:t>
            </w:r>
          </w:p>
          <w:p>
            <w:pPr>
              <w:spacing w:after="20"/>
              <w:ind w:left="20"/>
              <w:jc w:val="both"/>
            </w:pPr>
            <w:r>
              <w:rPr>
                <w:rFonts w:ascii="Times New Roman"/>
                <w:b w:val="false"/>
                <w:i w:val="false"/>
                <w:color w:val="000000"/>
                <w:sz w:val="20"/>
              </w:rPr>
              <w:t>
5. Жерге орналастыру жобаларын дайындауға арналған бастапқы материалдарды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 Жерге орналастыру және геодезия саласындағы заңнамалық, нормативтік және әдістемелік құжаттар.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ресімдеу бойынша стандарттар, нұсқаулықтар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және геодезиялық терминология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 мен цифрлық өлшеу кешендерінің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жұмыстарды жүргізу кезінде еңбекті қорғау, техника қауіпсіздігі, өртке қарсы және экологиялық қауіпсіздік талаптары.</w:t>
            </w:r>
          </w:p>
          <w:p>
            <w:pPr>
              <w:spacing w:after="20"/>
              <w:ind w:left="20"/>
              <w:jc w:val="both"/>
            </w:pPr>
            <w:r>
              <w:rPr>
                <w:rFonts w:ascii="Times New Roman"/>
                <w:b w:val="false"/>
                <w:i w:val="false"/>
                <w:color w:val="000000"/>
                <w:sz w:val="20"/>
              </w:rPr>
              <w:t>
6. Жерге орналастыруда ГЦЖ, және АЖЖ жүйелерінің жұмыс істеу қағидаттары мен қолдану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4" w:id="10"/>
    <w:p>
      <w:pPr>
        <w:spacing w:after="0"/>
        <w:ind w:left="0"/>
        <w:jc w:val="both"/>
      </w:pPr>
      <w:r>
        <w:rPr>
          <w:rFonts w:ascii="Times New Roman"/>
          <w:b w:val="false"/>
          <w:i w:val="false"/>
          <w:color w:val="000000"/>
          <w:sz w:val="28"/>
        </w:rPr>
        <w:t>
      ";</w:t>
      </w:r>
    </w:p>
    <w:bookmarkEnd w:id="10"/>
    <w:bookmarkStart w:name="z25" w:id="11"/>
    <w:p>
      <w:pPr>
        <w:spacing w:after="0"/>
        <w:ind w:left="0"/>
        <w:jc w:val="both"/>
      </w:pPr>
      <w:r>
        <w:rPr>
          <w:rFonts w:ascii="Times New Roman"/>
          <w:b w:val="false"/>
          <w:i w:val="false"/>
          <w:color w:val="000000"/>
          <w:sz w:val="28"/>
        </w:rPr>
        <w:t>
      13-тармақта:</w:t>
      </w:r>
    </w:p>
    <w:bookmarkEnd w:id="11"/>
    <w:bookmarkStart w:name="z26" w:id="12"/>
    <w:p>
      <w:pPr>
        <w:spacing w:after="0"/>
        <w:ind w:left="0"/>
        <w:jc w:val="both"/>
      </w:pPr>
      <w:r>
        <w:rPr>
          <w:rFonts w:ascii="Times New Roman"/>
          <w:b w:val="false"/>
          <w:i w:val="false"/>
          <w:color w:val="000000"/>
          <w:sz w:val="28"/>
        </w:rPr>
        <w:t>
      "2-еңбек функциясы:" деген жол мынадай редакцияда жазылсын:</w:t>
      </w:r>
    </w:p>
    <w:bookmarkEnd w:id="12"/>
    <w:bookmarkStart w:name="z2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2-еңбек функциясы:</w:t>
            </w:r>
          </w:p>
          <w:bookmarkEnd w:id="14"/>
          <w:p>
            <w:pPr>
              <w:spacing w:after="20"/>
              <w:ind w:left="20"/>
              <w:jc w:val="both"/>
            </w:pPr>
            <w:r>
              <w:rPr>
                <w:rFonts w:ascii="Times New Roman"/>
                <w:b w:val="false"/>
                <w:i w:val="false"/>
                <w:color w:val="000000"/>
                <w:sz w:val="20"/>
              </w:rPr>
              <w:t>
Жер-кадастрлық картаға және жер-кадастрлық құжаттамаға графикалық сызба суреттерін салу, құжаттардың графикалық бөлігін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1-дағды:</w:t>
            </w:r>
          </w:p>
          <w:bookmarkEnd w:id="15"/>
          <w:p>
            <w:pPr>
              <w:spacing w:after="20"/>
              <w:ind w:left="20"/>
              <w:jc w:val="both"/>
            </w:pPr>
            <w:r>
              <w:rPr>
                <w:rFonts w:ascii="Times New Roman"/>
                <w:b w:val="false"/>
                <w:i w:val="false"/>
                <w:color w:val="000000"/>
                <w:sz w:val="20"/>
              </w:rPr>
              <w:t>
Аэрофототүсіруді дешифрлеу және аудандарды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1. Жерге орналастыру мақсатында аэрофототүсіру материалдарына рельефті сызу.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Аудандарды есептеу және экспликацияларын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Жерлерді пайдалану түрлері мен жер алқаптары бойынша экспликацияларды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пайдалану шекараларын бөлу үшін аэрофотосуреттерді дешифрлеуді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Кадастрлық графикада цифрлық карталар мен ортофотожоспарларды пайдалану.</w:t>
            </w:r>
          </w:p>
          <w:p>
            <w:pPr>
              <w:spacing w:after="20"/>
              <w:ind w:left="20"/>
              <w:jc w:val="both"/>
            </w:pPr>
            <w:r>
              <w:rPr>
                <w:rFonts w:ascii="Times New Roman"/>
                <w:b w:val="false"/>
                <w:i w:val="false"/>
                <w:color w:val="000000"/>
                <w:sz w:val="20"/>
              </w:rPr>
              <w:t>
6. Картографиялық материалдарды координаттық және жоспарлық байланыстыра отырып,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Білімдер:</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объектісі, нәтижеге жету құралдары мен әдістері туралы негізгі білімдер, қарапайым типтік тапсырмаларды орындау кезінде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Аэрофотосуреттерді және цифрлық спутниктік бейнелерді дешифрлеудің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деректерді картографиялық негізге түсіру және ресімдеу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Жер-кадастрлық құжаттамада карталар мен сызбаларды ресімдеу жөніндегі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Аудандарды қолмен және бағдарламалық құралдар көмегімен есептеу әдістемелері.</w:t>
            </w:r>
          </w:p>
          <w:p>
            <w:pPr>
              <w:spacing w:after="20"/>
              <w:ind w:left="20"/>
              <w:jc w:val="both"/>
            </w:pPr>
            <w:r>
              <w:rPr>
                <w:rFonts w:ascii="Times New Roman"/>
                <w:b w:val="false"/>
                <w:i w:val="false"/>
                <w:color w:val="000000"/>
                <w:sz w:val="20"/>
              </w:rPr>
              <w:t>
6. Жерге орналастыру міндеттеріне қолданылатын топография және картография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2-дағды:</w:t>
            </w:r>
          </w:p>
          <w:bookmarkEnd w:id="18"/>
          <w:p>
            <w:pPr>
              <w:spacing w:after="20"/>
              <w:ind w:left="20"/>
              <w:jc w:val="both"/>
            </w:pPr>
            <w:r>
              <w:rPr>
                <w:rFonts w:ascii="Times New Roman"/>
                <w:b w:val="false"/>
                <w:i w:val="false"/>
                <w:color w:val="000000"/>
                <w:sz w:val="20"/>
              </w:rPr>
              <w:t>
ГЦЖ мен МАЖ-ды қолдана отырып, жерге орналастыру және кадастрлық құжаттамалардың графикалық бөлігін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Машықтар:</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AutoCAD, MapInfo, ArcGIS бағдарламалық орталарда және басқа ГЦЖ/ГАЖ жүйелерінде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Нормативтерге сәйкес цифрлық жоспарлар, схемалар мен карталарды жасау және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объектілерді жер бетініңкоординаттық жүйесіне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Жерге орналастыру жобаларына енгізу үшін қорытынды графикалық құжаттаманы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материалдардың дәлдігі мен оқылуын қамтамасыз ету.</w:t>
            </w:r>
          </w:p>
          <w:p>
            <w:pPr>
              <w:spacing w:after="20"/>
              <w:ind w:left="20"/>
              <w:jc w:val="both"/>
            </w:pPr>
            <w:r>
              <w:rPr>
                <w:rFonts w:ascii="Times New Roman"/>
                <w:b w:val="false"/>
                <w:i w:val="false"/>
                <w:color w:val="000000"/>
                <w:sz w:val="20"/>
              </w:rPr>
              <w:t>
6. Жоспарлар құруда шартты белгілер мен масштабтар кітапханасын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Білімдер:</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орналастыруда қолданылатын негізгі ГЦЖ /МАЖ бағдарламаларының функционалы мен интерфейсі.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материалдарды ресімдеудің нормативтік-техникалық талаптары (МЕМСТ,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Жоспарлы-картографиялық деректерді векторлау, редкциялау және форматтау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деректермен және геоақпараттық қабаттармен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Шартты белгілерді, масштабтарды және координаттық жүйелерді қолдану қағидалары.</w:t>
            </w:r>
          </w:p>
          <w:p>
            <w:pPr>
              <w:spacing w:after="20"/>
              <w:ind w:left="20"/>
              <w:jc w:val="both"/>
            </w:pPr>
            <w:r>
              <w:rPr>
                <w:rFonts w:ascii="Times New Roman"/>
                <w:b w:val="false"/>
                <w:i w:val="false"/>
                <w:color w:val="000000"/>
                <w:sz w:val="20"/>
              </w:rPr>
              <w:t>
6. Жобалық құжаттаманың графикалық бөлігінің бейнелеу және құрылым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54" w:id="21"/>
    <w:p>
      <w:pPr>
        <w:spacing w:after="0"/>
        <w:ind w:left="0"/>
        <w:jc w:val="both"/>
      </w:pPr>
      <w:r>
        <w:rPr>
          <w:rFonts w:ascii="Times New Roman"/>
          <w:b w:val="false"/>
          <w:i w:val="false"/>
          <w:color w:val="000000"/>
          <w:sz w:val="28"/>
        </w:rPr>
        <w:t>
      ";</w:t>
      </w:r>
    </w:p>
    <w:bookmarkEnd w:id="21"/>
    <w:bookmarkStart w:name="z55" w:id="22"/>
    <w:p>
      <w:pPr>
        <w:spacing w:after="0"/>
        <w:ind w:left="0"/>
        <w:jc w:val="both"/>
      </w:pPr>
      <w:r>
        <w:rPr>
          <w:rFonts w:ascii="Times New Roman"/>
          <w:b w:val="false"/>
          <w:i w:val="false"/>
          <w:color w:val="000000"/>
          <w:sz w:val="28"/>
        </w:rPr>
        <w:t>
      "3-еңбек функциясы:" деген жол мынадай редакцияда жазылсын:</w:t>
      </w:r>
    </w:p>
    <w:bookmarkEnd w:id="22"/>
    <w:bookmarkStart w:name="z56"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3-еңбек функциясы:</w:t>
            </w:r>
          </w:p>
          <w:bookmarkEnd w:id="24"/>
          <w:p>
            <w:pPr>
              <w:spacing w:after="20"/>
              <w:ind w:left="20"/>
              <w:jc w:val="both"/>
            </w:pPr>
            <w:r>
              <w:rPr>
                <w:rFonts w:ascii="Times New Roman"/>
                <w:b w:val="false"/>
                <w:i w:val="false"/>
                <w:color w:val="000000"/>
                <w:sz w:val="20"/>
              </w:rPr>
              <w:t>
Жобалау және іздестіру жұмыстары процесінде алынған деректер бойынша картографиялық және жоспарлы материалға топографиялық және геодезиялық белгілерді салу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1-дағды:</w:t>
            </w:r>
          </w:p>
          <w:bookmarkEnd w:id="25"/>
          <w:p>
            <w:pPr>
              <w:spacing w:after="20"/>
              <w:ind w:left="20"/>
              <w:jc w:val="both"/>
            </w:pPr>
            <w:r>
              <w:rPr>
                <w:rFonts w:ascii="Times New Roman"/>
                <w:b w:val="false"/>
                <w:i w:val="false"/>
                <w:color w:val="000000"/>
                <w:sz w:val="20"/>
              </w:rPr>
              <w:t>
Жобалар мен карталардың орналасуы. Стандартты шартты белгілерді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1. Графикалық материалды ресімдеу.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кадастрлық белгілерді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Масштаб және бағдарлау қағидаларын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Карталарға ақпаратты дәл және ұқыпты енгізу.</w:t>
            </w:r>
          </w:p>
          <w:p>
            <w:pPr>
              <w:spacing w:after="20"/>
              <w:ind w:left="20"/>
              <w:jc w:val="both"/>
            </w:pPr>
            <w:r>
              <w:rPr>
                <w:rFonts w:ascii="Times New Roman"/>
                <w:b w:val="false"/>
                <w:i w:val="false"/>
                <w:color w:val="000000"/>
                <w:sz w:val="20"/>
              </w:rPr>
              <w:t>
5. ГЦЖ ортада цифрлық карталар мен жоспарлармен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Білімдер:</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кадастрлық карталарға шартты белгілерді енгізу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Картографияның, масштабтардың және проекциялардың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Жоспарлы-картографиялық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Кеңістіктік деректердің ерекшеліктері және оларды бейнелеу.</w:t>
            </w:r>
          </w:p>
          <w:p>
            <w:pPr>
              <w:spacing w:after="20"/>
              <w:ind w:left="20"/>
              <w:jc w:val="both"/>
            </w:pPr>
            <w:r>
              <w:rPr>
                <w:rFonts w:ascii="Times New Roman"/>
                <w:b w:val="false"/>
                <w:i w:val="false"/>
                <w:color w:val="000000"/>
                <w:sz w:val="20"/>
              </w:rPr>
              <w:t>
6. Жерге орналастыру карталары мен сызбаларын ресімдеу бойынша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69" w:id="28"/>
    <w:p>
      <w:pPr>
        <w:spacing w:after="0"/>
        <w:ind w:left="0"/>
        <w:jc w:val="both"/>
      </w:pPr>
      <w:r>
        <w:rPr>
          <w:rFonts w:ascii="Times New Roman"/>
          <w:b w:val="false"/>
          <w:i w:val="false"/>
          <w:color w:val="000000"/>
          <w:sz w:val="28"/>
        </w:rPr>
        <w:t>
      ";</w:t>
      </w:r>
    </w:p>
    <w:bookmarkEnd w:id="28"/>
    <w:bookmarkStart w:name="z70" w:id="29"/>
    <w:p>
      <w:pPr>
        <w:spacing w:after="0"/>
        <w:ind w:left="0"/>
        <w:jc w:val="both"/>
      </w:pPr>
      <w:r>
        <w:rPr>
          <w:rFonts w:ascii="Times New Roman"/>
          <w:b w:val="false"/>
          <w:i w:val="false"/>
          <w:color w:val="000000"/>
          <w:sz w:val="28"/>
        </w:rPr>
        <w:t xml:space="preserve">
      2) көрсетілген бұйрықпен бекітілген "Жайылымдарды суландыру" кәсіптік стандарты" </w:t>
      </w:r>
      <w:r>
        <w:rPr>
          <w:rFonts w:ascii="Times New Roman"/>
          <w:b w:val="false"/>
          <w:i w:val="false"/>
          <w:color w:val="000000"/>
          <w:sz w:val="28"/>
        </w:rPr>
        <w:t>2-қосымшада</w:t>
      </w:r>
      <w:r>
        <w:rPr>
          <w:rFonts w:ascii="Times New Roman"/>
          <w:b w:val="false"/>
          <w:i w:val="false"/>
          <w:color w:val="000000"/>
          <w:sz w:val="28"/>
        </w:rPr>
        <w:t>:</w:t>
      </w:r>
    </w:p>
    <w:bookmarkEnd w:id="29"/>
    <w:bookmarkStart w:name="z71" w:id="30"/>
    <w:p>
      <w:pPr>
        <w:spacing w:after="0"/>
        <w:ind w:left="0"/>
        <w:jc w:val="both"/>
      </w:pPr>
      <w:r>
        <w:rPr>
          <w:rFonts w:ascii="Times New Roman"/>
          <w:b w:val="false"/>
          <w:i w:val="false"/>
          <w:color w:val="000000"/>
          <w:sz w:val="28"/>
        </w:rPr>
        <w:t>
      12-тармақта:</w:t>
      </w:r>
    </w:p>
    <w:bookmarkEnd w:id="30"/>
    <w:bookmarkStart w:name="z72" w:id="31"/>
    <w:p>
      <w:pPr>
        <w:spacing w:after="0"/>
        <w:ind w:left="0"/>
        <w:jc w:val="both"/>
      </w:pPr>
      <w:r>
        <w:rPr>
          <w:rFonts w:ascii="Times New Roman"/>
          <w:b w:val="false"/>
          <w:i w:val="false"/>
          <w:color w:val="000000"/>
          <w:sz w:val="28"/>
        </w:rPr>
        <w:t>
      "2-еңбек функциясы:" деген жол мынадай редакцияда жазылсын:</w:t>
      </w:r>
    </w:p>
    <w:bookmarkEnd w:id="31"/>
    <w:bookmarkStart w:name="z7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2-еңбек функциясы:</w:t>
            </w:r>
          </w:p>
          <w:bookmarkEnd w:id="33"/>
          <w:p>
            <w:pPr>
              <w:spacing w:after="20"/>
              <w:ind w:left="20"/>
              <w:jc w:val="both"/>
            </w:pPr>
            <w:r>
              <w:rPr>
                <w:rFonts w:ascii="Times New Roman"/>
                <w:b w:val="false"/>
                <w:i w:val="false"/>
                <w:color w:val="000000"/>
                <w:sz w:val="20"/>
              </w:rPr>
              <w:t>
Сумен жабдықтау, жайылымдық шаруашылықтың су бұру жүйелерінің негізгі құрылыстары бойынша жобалау құжаттамасын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4"/>
          <w:p>
            <w:pPr>
              <w:spacing w:after="20"/>
              <w:ind w:left="20"/>
              <w:jc w:val="both"/>
            </w:pPr>
            <w:r>
              <w:rPr>
                <w:rFonts w:ascii="Times New Roman"/>
                <w:b w:val="false"/>
                <w:i w:val="false"/>
                <w:color w:val="000000"/>
                <w:sz w:val="20"/>
              </w:rPr>
              <w:t>
1-дағды:</w:t>
            </w:r>
          </w:p>
          <w:bookmarkEnd w:id="34"/>
          <w:p>
            <w:pPr>
              <w:spacing w:after="20"/>
              <w:ind w:left="20"/>
              <w:jc w:val="both"/>
            </w:pPr>
            <w:r>
              <w:rPr>
                <w:rFonts w:ascii="Times New Roman"/>
                <w:b w:val="false"/>
                <w:i w:val="false"/>
                <w:color w:val="000000"/>
                <w:sz w:val="20"/>
              </w:rPr>
              <w:t>
Жайылымдық шаруашылықтың сумен жабдықтау және су бұру жүйелері құрылыстарының құрамын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5"/>
          <w:p>
            <w:pPr>
              <w:spacing w:after="20"/>
              <w:ind w:left="20"/>
              <w:jc w:val="both"/>
            </w:pPr>
            <w:r>
              <w:rPr>
                <w:rFonts w:ascii="Times New Roman"/>
                <w:b w:val="false"/>
                <w:i w:val="false"/>
                <w:color w:val="000000"/>
                <w:sz w:val="20"/>
              </w:rPr>
              <w:t>
1. Құрылыстарды жобалау бойынша тұжырымдамалық құжаттарды әзірлеу.</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жобалық шешімдерінің нұсқаларын, олардың артықшылықтары мен кемшіліктерін анықтау, құрылыс жобасын іске асырумен байланысты тәуекелдерді бағалау мақсатында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Құрылыстардың жобасы бойынша презентациялық материалдарды әзірлеу және ұсыну, көпшілік алдында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цифрлық технологияларды, соның ішінде құрылыстарды жобалау үшін қажетті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Құрылыстардың қажетті көрсеткіштерін есептеу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жобалау үшін бастапқы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Құрылыстар бойынша жобаларды әзірлеу және іске асыру бойынша отандық және шетелдік тәжірибені талдау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ғылыми және техникалық жабдықтар мен аспаптарды, оның ішінде автоматтандыру құралдарын пайдалану.</w:t>
            </w:r>
          </w:p>
          <w:p>
            <w:pPr>
              <w:spacing w:after="20"/>
              <w:ind w:left="20"/>
              <w:jc w:val="both"/>
            </w:pPr>
            <w:r>
              <w:rPr>
                <w:rFonts w:ascii="Times New Roman"/>
                <w:b w:val="false"/>
                <w:i w:val="false"/>
                <w:color w:val="000000"/>
                <w:sz w:val="20"/>
              </w:rPr>
              <w:t>
9. Объектілерді салу мен пайдалануда суды пайдаланудың технологиялық процестерін білу негізінде кәсіптік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6"/>
          <w:p>
            <w:pPr>
              <w:spacing w:after="20"/>
              <w:ind w:left="20"/>
              <w:jc w:val="both"/>
            </w:pPr>
            <w:r>
              <w:rPr>
                <w:rFonts w:ascii="Times New Roman"/>
                <w:b w:val="false"/>
                <w:i w:val="false"/>
                <w:color w:val="000000"/>
                <w:sz w:val="20"/>
              </w:rPr>
              <w:t>
Білімдер:</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метрология бойынша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ведомостары мен ерекшеліктерін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Іргелес жүйелерге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 құжаттаманы және жұмыс құжаттамасын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 құрудың заманауи техникалық және технологиялық шешімдері.</w:t>
            </w:r>
          </w:p>
          <w:p>
            <w:pPr>
              <w:spacing w:after="20"/>
              <w:ind w:left="20"/>
              <w:jc w:val="both"/>
            </w:pPr>
            <w:r>
              <w:rPr>
                <w:rFonts w:ascii="Times New Roman"/>
                <w:b w:val="false"/>
                <w:i w:val="false"/>
                <w:color w:val="000000"/>
                <w:sz w:val="20"/>
              </w:rPr>
              <w:t>
10.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7"/>
          <w:p>
            <w:pPr>
              <w:spacing w:after="20"/>
              <w:ind w:left="20"/>
              <w:jc w:val="both"/>
            </w:pPr>
            <w:r>
              <w:rPr>
                <w:rFonts w:ascii="Times New Roman"/>
                <w:b w:val="false"/>
                <w:i w:val="false"/>
                <w:color w:val="000000"/>
                <w:sz w:val="20"/>
              </w:rPr>
              <w:t>
2-дағды:</w:t>
            </w:r>
          </w:p>
          <w:bookmarkEnd w:id="37"/>
          <w:p>
            <w:pPr>
              <w:spacing w:after="20"/>
              <w:ind w:left="20"/>
              <w:jc w:val="both"/>
            </w:pPr>
            <w:r>
              <w:rPr>
                <w:rFonts w:ascii="Times New Roman"/>
                <w:b w:val="false"/>
                <w:i w:val="false"/>
                <w:color w:val="000000"/>
                <w:sz w:val="20"/>
              </w:rPr>
              <w:t>
Құрылыстар кешенін жобалау және жобалау құжаттамасын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8"/>
          <w:p>
            <w:pPr>
              <w:spacing w:after="20"/>
              <w:ind w:left="20"/>
              <w:jc w:val="both"/>
            </w:pPr>
            <w:r>
              <w:rPr>
                <w:rFonts w:ascii="Times New Roman"/>
                <w:b w:val="false"/>
                <w:i w:val="false"/>
                <w:color w:val="000000"/>
                <w:sz w:val="20"/>
              </w:rPr>
              <w:t>
Машықтар:</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 жобалау бойынша тұжырымдамалық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жобалық шешімдері нұсқаларының артықшылықтары мен кемшіліктерін анықтау және талдау, осы құрылыстар бойынша жобаны іске асыруға байланысты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Құрылыстардың жобасы бойынша презентациялық материалдарды әзірлеу және ұсыну, көпшілік алдында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Құрылыстардың негізгі параметрлері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цифрлық технологияларды, соның ішінде құрылыстарды жобалау үшін қажетті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жобалау үшін бастапқы деректерді анықтау.</w:t>
            </w:r>
          </w:p>
          <w:p>
            <w:pPr>
              <w:spacing w:after="20"/>
              <w:ind w:left="20"/>
              <w:jc w:val="both"/>
            </w:pPr>
            <w:r>
              <w:rPr>
                <w:rFonts w:ascii="Times New Roman"/>
                <w:b w:val="false"/>
                <w:i w:val="false"/>
                <w:color w:val="000000"/>
                <w:sz w:val="20"/>
              </w:rPr>
              <w:t>
7. Құрылыстарды жобалау кезінде заманауи ғылыми және техникалық жабдықтар мен аспаптарды, оның ішінде автоматтандыру құралдарын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9"/>
          <w:p>
            <w:pPr>
              <w:spacing w:after="20"/>
              <w:ind w:left="20"/>
              <w:jc w:val="both"/>
            </w:pPr>
            <w:r>
              <w:rPr>
                <w:rFonts w:ascii="Times New Roman"/>
                <w:b w:val="false"/>
                <w:i w:val="false"/>
                <w:color w:val="000000"/>
                <w:sz w:val="20"/>
              </w:rPr>
              <w:t>
Білімдер: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метрология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Құрылымдардың негізгі параметрлерін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Ғимараттардың заманауи жабдықтары мен технологиялық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талаптары.</w:t>
            </w:r>
          </w:p>
          <w:p>
            <w:pPr>
              <w:spacing w:after="20"/>
              <w:ind w:left="20"/>
              <w:jc w:val="both"/>
            </w:pPr>
            <w:r>
              <w:rPr>
                <w:rFonts w:ascii="Times New Roman"/>
                <w:b w:val="false"/>
                <w:i w:val="false"/>
                <w:color w:val="000000"/>
                <w:sz w:val="20"/>
              </w:rPr>
              <w:t>
9. Құрылыстарды жобалау үшін қажетті инженерлік есептеу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11" w:id="40"/>
    <w:p>
      <w:pPr>
        <w:spacing w:after="0"/>
        <w:ind w:left="0"/>
        <w:jc w:val="both"/>
      </w:pPr>
      <w:r>
        <w:rPr>
          <w:rFonts w:ascii="Times New Roman"/>
          <w:b w:val="false"/>
          <w:i w:val="false"/>
          <w:color w:val="000000"/>
          <w:sz w:val="28"/>
        </w:rPr>
        <w:t>
      ";</w:t>
      </w:r>
    </w:p>
    <w:bookmarkEnd w:id="40"/>
    <w:bookmarkStart w:name="z112" w:id="41"/>
    <w:p>
      <w:pPr>
        <w:spacing w:after="0"/>
        <w:ind w:left="0"/>
        <w:jc w:val="both"/>
      </w:pPr>
      <w:r>
        <w:rPr>
          <w:rFonts w:ascii="Times New Roman"/>
          <w:b w:val="false"/>
          <w:i w:val="false"/>
          <w:color w:val="000000"/>
          <w:sz w:val="28"/>
        </w:rPr>
        <w:t>
      "3-еңбек функциясы:" деген жол мынадай редакцияда жазылсын:</w:t>
      </w:r>
    </w:p>
    <w:bookmarkEnd w:id="41"/>
    <w:bookmarkStart w:name="z113"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3"/>
          <w:p>
            <w:pPr>
              <w:spacing w:after="20"/>
              <w:ind w:left="20"/>
              <w:jc w:val="both"/>
            </w:pPr>
            <w:r>
              <w:rPr>
                <w:rFonts w:ascii="Times New Roman"/>
                <w:b w:val="false"/>
                <w:i w:val="false"/>
                <w:color w:val="000000"/>
                <w:sz w:val="20"/>
              </w:rPr>
              <w:t>
3-еңбек функциясы:</w:t>
            </w:r>
          </w:p>
          <w:bookmarkEnd w:id="43"/>
          <w:p>
            <w:pPr>
              <w:spacing w:after="20"/>
              <w:ind w:left="20"/>
              <w:jc w:val="both"/>
            </w:pPr>
            <w:r>
              <w:rPr>
                <w:rFonts w:ascii="Times New Roman"/>
                <w:b w:val="false"/>
                <w:i w:val="false"/>
                <w:color w:val="000000"/>
                <w:sz w:val="20"/>
              </w:rPr>
              <w:t>
Шалғайдағы жайылымдарды жетілдіру бойынша орналасу шешімдері мен арнайы есептеулерді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4"/>
          <w:p>
            <w:pPr>
              <w:spacing w:after="20"/>
              <w:ind w:left="20"/>
              <w:jc w:val="both"/>
            </w:pPr>
            <w:r>
              <w:rPr>
                <w:rFonts w:ascii="Times New Roman"/>
                <w:b w:val="false"/>
                <w:i w:val="false"/>
                <w:color w:val="000000"/>
                <w:sz w:val="20"/>
              </w:rPr>
              <w:t>
1-дағды:</w:t>
            </w:r>
          </w:p>
          <w:bookmarkEnd w:id="44"/>
          <w:p>
            <w:pPr>
              <w:spacing w:after="20"/>
              <w:ind w:left="20"/>
              <w:jc w:val="both"/>
            </w:pPr>
            <w:r>
              <w:rPr>
                <w:rFonts w:ascii="Times New Roman"/>
                <w:b w:val="false"/>
                <w:i w:val="false"/>
                <w:color w:val="000000"/>
                <w:sz w:val="20"/>
              </w:rPr>
              <w:t>
Шалғайдағы жайылымдарды сумен жабдықтау және су бұру жүйелері үшін есептеулерді орындау және жабдықтарды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5"/>
          <w:p>
            <w:pPr>
              <w:spacing w:after="20"/>
              <w:ind w:left="20"/>
              <w:jc w:val="both"/>
            </w:pPr>
            <w:r>
              <w:rPr>
                <w:rFonts w:ascii="Times New Roman"/>
                <w:b w:val="false"/>
                <w:i w:val="false"/>
                <w:color w:val="000000"/>
                <w:sz w:val="20"/>
              </w:rPr>
              <w:t>
1. Құрылыстардың технологиялық және техникалық шешімдерін есептеу.</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қажетті негізгі және қосалқы техникалық және технологиялық жабдықтарын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мәселелерін шешу үшін заманауи цифрлық технологияларды, оның ішінде мамандандырылған бағдарламалық қамтамасыз етуді пайдалану.</w:t>
            </w:r>
          </w:p>
          <w:p>
            <w:pPr>
              <w:spacing w:after="20"/>
              <w:ind w:left="20"/>
              <w:jc w:val="both"/>
            </w:pPr>
            <w:r>
              <w:rPr>
                <w:rFonts w:ascii="Times New Roman"/>
                <w:b w:val="false"/>
                <w:i w:val="false"/>
                <w:color w:val="000000"/>
                <w:sz w:val="20"/>
              </w:rPr>
              <w:t>
4. Құрылыстардың жобасы бойынша презентациялық материалдарды әзірлеу және ұсыну, көпшілік алдында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6"/>
          <w:p>
            <w:pPr>
              <w:spacing w:after="20"/>
              <w:ind w:left="20"/>
              <w:jc w:val="both"/>
            </w:pPr>
            <w:r>
              <w:rPr>
                <w:rFonts w:ascii="Times New Roman"/>
                <w:b w:val="false"/>
                <w:i w:val="false"/>
                <w:color w:val="000000"/>
                <w:sz w:val="20"/>
              </w:rPr>
              <w:t>
Білімдер: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Жобаланатын құрылыстарға қойылатын техникалық және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техникалық-экономикалық көрсеткіштерді анықтау әдістері.</w:t>
            </w:r>
          </w:p>
          <w:p>
            <w:pPr>
              <w:spacing w:after="20"/>
              <w:ind w:left="20"/>
              <w:jc w:val="both"/>
            </w:pPr>
            <w:r>
              <w:rPr>
                <w:rFonts w:ascii="Times New Roman"/>
                <w:b w:val="false"/>
                <w:i w:val="false"/>
                <w:color w:val="000000"/>
                <w:sz w:val="20"/>
              </w:rPr>
              <w:t>
7.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7"/>
          <w:p>
            <w:pPr>
              <w:spacing w:after="20"/>
              <w:ind w:left="20"/>
              <w:jc w:val="both"/>
            </w:pPr>
            <w:r>
              <w:rPr>
                <w:rFonts w:ascii="Times New Roman"/>
                <w:b w:val="false"/>
                <w:i w:val="false"/>
                <w:color w:val="000000"/>
                <w:sz w:val="20"/>
              </w:rPr>
              <w:t>
2-дағды:</w:t>
            </w:r>
          </w:p>
          <w:bookmarkEnd w:id="47"/>
          <w:p>
            <w:pPr>
              <w:spacing w:after="20"/>
              <w:ind w:left="20"/>
              <w:jc w:val="both"/>
            </w:pPr>
            <w:r>
              <w:rPr>
                <w:rFonts w:ascii="Times New Roman"/>
                <w:b w:val="false"/>
                <w:i w:val="false"/>
                <w:color w:val="000000"/>
                <w:sz w:val="20"/>
              </w:rPr>
              <w:t>
Шалғайдағы жайылымдарды сумен жабдықтау және су бұру жүйелерінің құрылыстарының орналасу шешімдерін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8"/>
          <w:p>
            <w:pPr>
              <w:spacing w:after="20"/>
              <w:ind w:left="20"/>
              <w:jc w:val="both"/>
            </w:pPr>
            <w:r>
              <w:rPr>
                <w:rFonts w:ascii="Times New Roman"/>
                <w:b w:val="false"/>
                <w:i w:val="false"/>
                <w:color w:val="000000"/>
                <w:sz w:val="20"/>
              </w:rPr>
              <w:t>
Машықтар: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орналасу шешімдерін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қабылданған жобалық шешімдерін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 сынау әдістемесін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 жобалау міндеттерін шешу үшін заманауи цифрлық технологияларды, оның ішінде мамандандырылған бағдарламалық қамтамасыз етуді пайдалану.</w:t>
            </w:r>
          </w:p>
          <w:p>
            <w:pPr>
              <w:spacing w:after="20"/>
              <w:ind w:left="20"/>
              <w:jc w:val="both"/>
            </w:pPr>
            <w:r>
              <w:rPr>
                <w:rFonts w:ascii="Times New Roman"/>
                <w:b w:val="false"/>
                <w:i w:val="false"/>
                <w:color w:val="000000"/>
                <w:sz w:val="20"/>
              </w:rPr>
              <w:t>
5. Құрылымдардың негізгі құрылымдық және көлемдік-жоспарлау параметрлерін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9"/>
          <w:p>
            <w:pPr>
              <w:spacing w:after="20"/>
              <w:ind w:left="20"/>
              <w:jc w:val="both"/>
            </w:pPr>
            <w:r>
              <w:rPr>
                <w:rFonts w:ascii="Times New Roman"/>
                <w:b w:val="false"/>
                <w:i w:val="false"/>
                <w:color w:val="000000"/>
                <w:sz w:val="20"/>
              </w:rPr>
              <w:t>
Білімдер: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 бойынша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Құрылыстардың жобалық құжаттамасын және жұмыс құжаттамасын ресімдеу ережелері.</w:t>
            </w:r>
          </w:p>
          <w:p>
            <w:pPr>
              <w:spacing w:after="20"/>
              <w:ind w:left="20"/>
              <w:jc w:val="both"/>
            </w:pPr>
            <w:r>
              <w:rPr>
                <w:rFonts w:ascii="Times New Roman"/>
                <w:b w:val="false"/>
                <w:i w:val="false"/>
                <w:color w:val="000000"/>
                <w:sz w:val="20"/>
              </w:rPr>
              <w:t>
5. Сумен жабдықтау және су бұру жүйелерін техникалық дамыту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37" w:id="50"/>
    <w:p>
      <w:pPr>
        <w:spacing w:after="0"/>
        <w:ind w:left="0"/>
        <w:jc w:val="both"/>
      </w:pPr>
      <w:r>
        <w:rPr>
          <w:rFonts w:ascii="Times New Roman"/>
          <w:b w:val="false"/>
          <w:i w:val="false"/>
          <w:color w:val="000000"/>
          <w:sz w:val="28"/>
        </w:rPr>
        <w:t>
      ";</w:t>
      </w:r>
    </w:p>
    <w:bookmarkEnd w:id="50"/>
    <w:bookmarkStart w:name="z138" w:id="51"/>
    <w:p>
      <w:pPr>
        <w:spacing w:after="0"/>
        <w:ind w:left="0"/>
        <w:jc w:val="both"/>
      </w:pPr>
      <w:r>
        <w:rPr>
          <w:rFonts w:ascii="Times New Roman"/>
          <w:b w:val="false"/>
          <w:i w:val="false"/>
          <w:color w:val="000000"/>
          <w:sz w:val="28"/>
        </w:rPr>
        <w:t xml:space="preserve">
      3) көрсетілген бұйрықпен бекітілген "Тозған жерлерді мелиорациялау" кәсіптік стандарты" </w:t>
      </w:r>
      <w:r>
        <w:rPr>
          <w:rFonts w:ascii="Times New Roman"/>
          <w:b w:val="false"/>
          <w:i w:val="false"/>
          <w:color w:val="000000"/>
          <w:sz w:val="28"/>
        </w:rPr>
        <w:t>3-қосымшасында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тармақшасы мынадай редакцияда жазылсын:</w:t>
      </w:r>
    </w:p>
    <w:bookmarkStart w:name="z140" w:id="52"/>
    <w:p>
      <w:pPr>
        <w:spacing w:after="0"/>
        <w:ind w:left="0"/>
        <w:jc w:val="both"/>
      </w:pPr>
      <w:r>
        <w:rPr>
          <w:rFonts w:ascii="Times New Roman"/>
          <w:b w:val="false"/>
          <w:i w:val="false"/>
          <w:color w:val="000000"/>
          <w:sz w:val="28"/>
        </w:rPr>
        <w:t>
      "9) ГАЖ – Географиялық цифрлық жүйе (бұдан әрі – ГЦЖ);";</w:t>
      </w:r>
    </w:p>
    <w:bookmarkEnd w:id="52"/>
    <w:bookmarkStart w:name="z141" w:id="53"/>
    <w:p>
      <w:pPr>
        <w:spacing w:after="0"/>
        <w:ind w:left="0"/>
        <w:jc w:val="both"/>
      </w:pPr>
      <w:r>
        <w:rPr>
          <w:rFonts w:ascii="Times New Roman"/>
          <w:b w:val="false"/>
          <w:i w:val="false"/>
          <w:color w:val="000000"/>
          <w:sz w:val="28"/>
        </w:rPr>
        <w:t>
      11-тармақта:</w:t>
      </w:r>
    </w:p>
    <w:bookmarkEnd w:id="53"/>
    <w:bookmarkStart w:name="z142" w:id="54"/>
    <w:p>
      <w:pPr>
        <w:spacing w:after="0"/>
        <w:ind w:left="0"/>
        <w:jc w:val="both"/>
      </w:pPr>
      <w:r>
        <w:rPr>
          <w:rFonts w:ascii="Times New Roman"/>
          <w:b w:val="false"/>
          <w:i w:val="false"/>
          <w:color w:val="000000"/>
          <w:sz w:val="28"/>
        </w:rPr>
        <w:t>
      "БТБА, БА және басқа да үлгілік біліктілік сипаттамалары бойынша біліктілік деңгейі:" деген жол мынадай редакцияда жазылсын:</w:t>
      </w:r>
    </w:p>
    <w:bookmarkEnd w:id="54"/>
    <w:bookmarkStart w:name="z143"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6"/>
          <w:p>
            <w:pPr>
              <w:spacing w:after="20"/>
              <w:ind w:left="20"/>
              <w:jc w:val="both"/>
            </w:pPr>
            <w:r>
              <w:rPr>
                <w:rFonts w:ascii="Times New Roman"/>
                <w:b w:val="false"/>
                <w:i w:val="false"/>
                <w:color w:val="000000"/>
                <w:sz w:val="20"/>
              </w:rPr>
              <w:t>
"Барлық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 Қазақстан Республикасы Денсаулық сақтау және әлеуметтік даму министрінің 2016 жылғы 1 қыркүйектегі № 775 бұйрығы (Нормативтік құқықтық актілердің мемлекеттік тіркеу тізілімінде № 14281 болып тіркелген).</w:t>
            </w:r>
          </w:p>
          <w:bookmarkEnd w:id="56"/>
          <w:p>
            <w:pPr>
              <w:spacing w:after="20"/>
              <w:ind w:left="20"/>
              <w:jc w:val="both"/>
            </w:pPr>
            <w:r>
              <w:rPr>
                <w:rFonts w:ascii="Times New Roman"/>
                <w:b w:val="false"/>
                <w:i w:val="false"/>
                <w:color w:val="000000"/>
                <w:sz w:val="20"/>
              </w:rPr>
              <w:t>
2-параграф. Барлық атаудағы техниктер</w:t>
            </w:r>
          </w:p>
        </w:tc>
      </w:tr>
    </w:tbl>
    <w:bookmarkStart w:name="z145" w:id="57"/>
    <w:p>
      <w:pPr>
        <w:spacing w:after="0"/>
        <w:ind w:left="0"/>
        <w:jc w:val="both"/>
      </w:pPr>
      <w:r>
        <w:rPr>
          <w:rFonts w:ascii="Times New Roman"/>
          <w:b w:val="false"/>
          <w:i w:val="false"/>
          <w:color w:val="000000"/>
          <w:sz w:val="28"/>
        </w:rPr>
        <w:t>
      ";</w:t>
      </w:r>
    </w:p>
    <w:bookmarkEnd w:id="57"/>
    <w:bookmarkStart w:name="z146" w:id="58"/>
    <w:p>
      <w:pPr>
        <w:spacing w:after="0"/>
        <w:ind w:left="0"/>
        <w:jc w:val="both"/>
      </w:pPr>
      <w:r>
        <w:rPr>
          <w:rFonts w:ascii="Times New Roman"/>
          <w:b w:val="false"/>
          <w:i w:val="false"/>
          <w:color w:val="000000"/>
          <w:sz w:val="28"/>
        </w:rPr>
        <w:t>
      13-тармақта:</w:t>
      </w:r>
    </w:p>
    <w:bookmarkEnd w:id="58"/>
    <w:bookmarkStart w:name="z147" w:id="59"/>
    <w:p>
      <w:pPr>
        <w:spacing w:after="0"/>
        <w:ind w:left="0"/>
        <w:jc w:val="both"/>
      </w:pPr>
      <w:r>
        <w:rPr>
          <w:rFonts w:ascii="Times New Roman"/>
          <w:b w:val="false"/>
          <w:i w:val="false"/>
          <w:color w:val="000000"/>
          <w:sz w:val="28"/>
        </w:rPr>
        <w:t>
      "1-еңбек функциясы:" деген жол мынадай редакцияда жазылсын:</w:t>
      </w:r>
    </w:p>
    <w:bookmarkEnd w:id="59"/>
    <w:bookmarkStart w:name="z148"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1"/>
          <w:p>
            <w:pPr>
              <w:spacing w:after="20"/>
              <w:ind w:left="20"/>
              <w:jc w:val="both"/>
            </w:pPr>
            <w:r>
              <w:rPr>
                <w:rFonts w:ascii="Times New Roman"/>
                <w:b w:val="false"/>
                <w:i w:val="false"/>
                <w:color w:val="000000"/>
                <w:sz w:val="20"/>
              </w:rPr>
              <w:t>
1-еңбек функциясы:</w:t>
            </w:r>
          </w:p>
          <w:bookmarkEnd w:id="61"/>
          <w:p>
            <w:pPr>
              <w:spacing w:after="20"/>
              <w:ind w:left="20"/>
              <w:jc w:val="both"/>
            </w:pPr>
            <w:r>
              <w:rPr>
                <w:rFonts w:ascii="Times New Roman"/>
                <w:b w:val="false"/>
                <w:i w:val="false"/>
                <w:color w:val="000000"/>
                <w:sz w:val="20"/>
              </w:rPr>
              <w:t>
Тозған жерлердің тиімділігін арттыру жөніндегі ғылыми (ғылыми-техникалық, инновациялық) жобаны іске асыру шеңберінде зерттеу міндеттерін шешу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2"/>
          <w:p>
            <w:pPr>
              <w:spacing w:after="20"/>
              <w:ind w:left="20"/>
              <w:jc w:val="both"/>
            </w:pPr>
            <w:r>
              <w:rPr>
                <w:rFonts w:ascii="Times New Roman"/>
                <w:b w:val="false"/>
                <w:i w:val="false"/>
                <w:color w:val="000000"/>
                <w:sz w:val="20"/>
              </w:rPr>
              <w:t>
1-дағды:</w:t>
            </w:r>
          </w:p>
          <w:bookmarkEnd w:id="62"/>
          <w:p>
            <w:pPr>
              <w:spacing w:after="20"/>
              <w:ind w:left="20"/>
              <w:jc w:val="both"/>
            </w:pPr>
            <w:r>
              <w:rPr>
                <w:rFonts w:ascii="Times New Roman"/>
                <w:b w:val="false"/>
                <w:i w:val="false"/>
                <w:color w:val="000000"/>
                <w:sz w:val="20"/>
              </w:rPr>
              <w:t>
Зерттеу міндеттерін шешу шеңберінде жекелеген тапсырмаларды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3"/>
          <w:p>
            <w:pPr>
              <w:spacing w:after="20"/>
              <w:ind w:left="20"/>
              <w:jc w:val="both"/>
            </w:pPr>
            <w:r>
              <w:rPr>
                <w:rFonts w:ascii="Times New Roman"/>
                <w:b w:val="false"/>
                <w:i w:val="false"/>
                <w:color w:val="000000"/>
                <w:sz w:val="20"/>
              </w:rPr>
              <w:t>
1. Тозған жерлерді қалпына келтіруге байланысты ақпаратты жинау, өңдеу және талдау тапсырмаларын орындау.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және зертханалық зерттеулер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нәтижелерін есептер, кестелер және графиктер түрінде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Тақырып бойынша нормативтік, анықтамалық және ғылыми материалдармен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және өңдеу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Тозған жерлердің жағдайын мониторингтеу және қалпына келтіру шараларының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жарияланымдар мен презентациялар даярлауға қатысу.</w:t>
            </w:r>
          </w:p>
          <w:p>
            <w:pPr>
              <w:spacing w:after="20"/>
              <w:ind w:left="20"/>
              <w:jc w:val="both"/>
            </w:pPr>
            <w:r>
              <w:rPr>
                <w:rFonts w:ascii="Times New Roman"/>
                <w:b w:val="false"/>
                <w:i w:val="false"/>
                <w:color w:val="000000"/>
                <w:sz w:val="20"/>
              </w:rPr>
              <w:t>
8. Зерттеулер жүргізу кезінде еңбекті қорғау және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4"/>
          <w:p>
            <w:pPr>
              <w:spacing w:after="20"/>
              <w:ind w:left="20"/>
              <w:jc w:val="both"/>
            </w:pPr>
            <w:r>
              <w:rPr>
                <w:rFonts w:ascii="Times New Roman"/>
                <w:b w:val="false"/>
                <w:i w:val="false"/>
                <w:color w:val="000000"/>
                <w:sz w:val="20"/>
              </w:rPr>
              <w:t>
Білімдер: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жерлерді мелиорациялау және рекультивациялау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Эксперименттік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және техникалық құжаттаманы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жерді қорғау және табиғатты пайдалану саласындағы заңнаманың базалық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Тозған жерлерді қалпына келтірудің заманауи технологиялары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статистикалық өңдеу және нәтижелерді интерпретациялау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Зерттеулер жүргізу кезінде экологиялық қауіпсіздік қағидаттары.</w:t>
            </w:r>
          </w:p>
          <w:p>
            <w:pPr>
              <w:spacing w:after="20"/>
              <w:ind w:left="20"/>
              <w:jc w:val="both"/>
            </w:pPr>
            <w:r>
              <w:rPr>
                <w:rFonts w:ascii="Times New Roman"/>
                <w:b w:val="false"/>
                <w:i w:val="false"/>
                <w:color w:val="000000"/>
                <w:sz w:val="20"/>
              </w:rPr>
              <w:t>
8. Далалық және зертханалық жұмыстар жүргізуді ұйымдастыру және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5"/>
          <w:p>
            <w:pPr>
              <w:spacing w:after="20"/>
              <w:ind w:left="20"/>
              <w:jc w:val="both"/>
            </w:pPr>
            <w:r>
              <w:rPr>
                <w:rFonts w:ascii="Times New Roman"/>
                <w:b w:val="false"/>
                <w:i w:val="false"/>
                <w:color w:val="000000"/>
                <w:sz w:val="20"/>
              </w:rPr>
              <w:t>
2-дағды:</w:t>
            </w:r>
          </w:p>
          <w:bookmarkEnd w:id="65"/>
          <w:p>
            <w:pPr>
              <w:spacing w:after="20"/>
              <w:ind w:left="20"/>
              <w:jc w:val="both"/>
            </w:pPr>
            <w:r>
              <w:rPr>
                <w:rFonts w:ascii="Times New Roman"/>
                <w:b w:val="false"/>
                <w:i w:val="false"/>
                <w:color w:val="000000"/>
                <w:sz w:val="20"/>
              </w:rPr>
              <w:t>
Кәсіптік қоғамдастыққа ғылыми (ғылыми-техникалық) нәтижелерді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баяндамалар мен презентациялар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Конференцияларда, семинарларда және дөңгелек үстелдерде зерттеу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мақалаларды салалық басылымдарда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пікірталастарға қатысып, кәсіптік сұрақтарға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семинарлар мен вебинарларды ұйымдастыру және өткізу.</w:t>
            </w:r>
          </w:p>
          <w:p>
            <w:pPr>
              <w:spacing w:after="20"/>
              <w:ind w:left="20"/>
              <w:jc w:val="both"/>
            </w:pPr>
            <w:r>
              <w:rPr>
                <w:rFonts w:ascii="Times New Roman"/>
                <w:b w:val="false"/>
                <w:i w:val="false"/>
                <w:color w:val="000000"/>
                <w:sz w:val="20"/>
              </w:rPr>
              <w:t>
6. Ғылыми материалдарды әртүрлі аудиторияға, оның ішінде маман емес тыңдаушыларға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жарияланымдар мен баяндамаларды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этика және дәйексөз келтіру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ақпаратты түрлі аудиторияларға ұсыну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деңгейдегі шет тілін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конференциялар мен семинарларды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материалдарды дайындау және жариялаудың заманауи технологиялары.</w:t>
            </w:r>
          </w:p>
          <w:p>
            <w:pPr>
              <w:spacing w:after="20"/>
              <w:ind w:left="20"/>
              <w:jc w:val="both"/>
            </w:pPr>
            <w:r>
              <w:rPr>
                <w:rFonts w:ascii="Times New Roman"/>
                <w:b w:val="false"/>
                <w:i w:val="false"/>
                <w:color w:val="000000"/>
                <w:sz w:val="20"/>
              </w:rPr>
              <w:t>
7. Тиімді қарым-қатынас және ғылыми пікірталастар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8"/>
          <w:p>
            <w:pPr>
              <w:spacing w:after="20"/>
              <w:ind w:left="20"/>
              <w:jc w:val="both"/>
            </w:pPr>
            <w:r>
              <w:rPr>
                <w:rFonts w:ascii="Times New Roman"/>
                <w:b w:val="false"/>
                <w:i w:val="false"/>
                <w:color w:val="000000"/>
                <w:sz w:val="20"/>
              </w:rPr>
              <w:t>
3-дағды:</w:t>
            </w:r>
          </w:p>
          <w:bookmarkEnd w:id="68"/>
          <w:p>
            <w:pPr>
              <w:spacing w:after="20"/>
              <w:ind w:left="20"/>
              <w:jc w:val="both"/>
            </w:pPr>
            <w:r>
              <w:rPr>
                <w:rFonts w:ascii="Times New Roman"/>
                <w:b w:val="false"/>
                <w:i w:val="false"/>
                <w:color w:val="000000"/>
                <w:sz w:val="20"/>
              </w:rPr>
              <w:t>
Жекелеген зерттеу міндеттерін шешуге бағытталған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мәселелерін шешу әдістері мен тәсілдерін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міндеттерін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Жүргізілудегі зерттеулер және (немесе) әзірлемелердің тақырыбы бойынша цифрлық, ғылыми, тәжірибелік-эксперименттік және аспаптық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міндеттерін шешу барысында алынған нәтижелерді тқжырымдау.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Эксперименттер мен дала зерттеулерін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талдамалық және статистикалық әдістерді қолдану.</w:t>
            </w:r>
          </w:p>
          <w:p>
            <w:pPr>
              <w:spacing w:after="20"/>
              <w:ind w:left="20"/>
              <w:jc w:val="both"/>
            </w:pPr>
            <w:r>
              <w:rPr>
                <w:rFonts w:ascii="Times New Roman"/>
                <w:b w:val="false"/>
                <w:i w:val="false"/>
                <w:color w:val="000000"/>
                <w:sz w:val="20"/>
              </w:rPr>
              <w:t>
7. Алынған нәтижелердің сенімділігі мен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Жүргізілетін зерттеулер және (немесе) әзірлемелер тақырыбы бойынша зерттеу міндеттерін шешудің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Жүргізілетін зерттеулер және (немесе) әзірлемелер тақырыбы бойынша зерттеу міндеттерін шешудің қалыптасқан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ресурстарды, ғылыми, тәжірибелік-эксперименттік және аспаптық базаны пайдалану бойынша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 мен техникада қолданылатын цифрлық және мультимедиялық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Эксперименттік деректерді статистикалық талдау мен өңдеудің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қызметін ұйымдастыру және методология қағидаттары.</w:t>
            </w:r>
          </w:p>
          <w:p>
            <w:pPr>
              <w:spacing w:after="20"/>
              <w:ind w:left="20"/>
              <w:jc w:val="both"/>
            </w:pPr>
            <w:r>
              <w:rPr>
                <w:rFonts w:ascii="Times New Roman"/>
                <w:b w:val="false"/>
                <w:i w:val="false"/>
                <w:color w:val="000000"/>
                <w:sz w:val="20"/>
              </w:rPr>
              <w:t>
7. Ғылыми этика негіздері және зерттеулердің қайта қалпына келтірілу мүмкіндігіне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bl>
    <w:bookmarkStart w:name="z195" w:id="71"/>
    <w:p>
      <w:pPr>
        <w:spacing w:after="0"/>
        <w:ind w:left="0"/>
        <w:jc w:val="both"/>
      </w:pPr>
      <w:r>
        <w:rPr>
          <w:rFonts w:ascii="Times New Roman"/>
          <w:b w:val="false"/>
          <w:i w:val="false"/>
          <w:color w:val="000000"/>
          <w:sz w:val="28"/>
        </w:rPr>
        <w:t>
      ";</w:t>
      </w:r>
    </w:p>
    <w:bookmarkEnd w:id="71"/>
    <w:bookmarkStart w:name="z196" w:id="72"/>
    <w:p>
      <w:pPr>
        <w:spacing w:after="0"/>
        <w:ind w:left="0"/>
        <w:jc w:val="both"/>
      </w:pPr>
      <w:r>
        <w:rPr>
          <w:rFonts w:ascii="Times New Roman"/>
          <w:b w:val="false"/>
          <w:i w:val="false"/>
          <w:color w:val="000000"/>
          <w:sz w:val="28"/>
        </w:rPr>
        <w:t>
      "2-еңбек функциясы:" деген жол мынадай редакцияда жазылсын:</w:t>
      </w:r>
    </w:p>
    <w:bookmarkEnd w:id="72"/>
    <w:bookmarkStart w:name="z19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74"/>
          <w:p>
            <w:pPr>
              <w:spacing w:after="20"/>
              <w:ind w:left="20"/>
              <w:jc w:val="both"/>
            </w:pPr>
            <w:r>
              <w:rPr>
                <w:rFonts w:ascii="Times New Roman"/>
                <w:b w:val="false"/>
                <w:i w:val="false"/>
                <w:color w:val="000000"/>
                <w:sz w:val="20"/>
              </w:rPr>
              <w:t>
2-еңбек функциясы:</w:t>
            </w:r>
          </w:p>
          <w:bookmarkEnd w:id="74"/>
          <w:p>
            <w:pPr>
              <w:spacing w:after="20"/>
              <w:ind w:left="20"/>
              <w:jc w:val="both"/>
            </w:pPr>
            <w:r>
              <w:rPr>
                <w:rFonts w:ascii="Times New Roman"/>
                <w:b w:val="false"/>
                <w:i w:val="false"/>
                <w:color w:val="000000"/>
                <w:sz w:val="20"/>
              </w:rPr>
              <w:t>
Жер-су ресурстарын сауықтыруға бағытталған ғылыми (ғылыми-техникалық, инновациялық) жобаларды іске асыру шеңберінде зерттеулер және (немесе) әзірлемелер жүргізуді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5"/>
          <w:p>
            <w:pPr>
              <w:spacing w:after="20"/>
              <w:ind w:left="20"/>
              <w:jc w:val="both"/>
            </w:pPr>
            <w:r>
              <w:rPr>
                <w:rFonts w:ascii="Times New Roman"/>
                <w:b w:val="false"/>
                <w:i w:val="false"/>
                <w:color w:val="000000"/>
                <w:sz w:val="20"/>
              </w:rPr>
              <w:t>
1-дағды:</w:t>
            </w:r>
          </w:p>
          <w:bookmarkEnd w:id="75"/>
          <w:p>
            <w:pPr>
              <w:spacing w:after="20"/>
              <w:ind w:left="20"/>
              <w:jc w:val="both"/>
            </w:pPr>
            <w:r>
              <w:rPr>
                <w:rFonts w:ascii="Times New Roman"/>
                <w:b w:val="false"/>
                <w:i w:val="false"/>
                <w:color w:val="000000"/>
                <w:sz w:val="20"/>
              </w:rPr>
              <w:t>
Өзара байланысты зерттеу міндеттерінің кешенін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6"/>
          <w:p>
            <w:pPr>
              <w:spacing w:after="20"/>
              <w:ind w:left="20"/>
              <w:jc w:val="both"/>
            </w:pPr>
            <w:r>
              <w:rPr>
                <w:rFonts w:ascii="Times New Roman"/>
                <w:b w:val="false"/>
                <w:i w:val="false"/>
                <w:color w:val="000000"/>
                <w:sz w:val="20"/>
              </w:rPr>
              <w:t>
1. Зерттеу міндеттерін қалыптастыру және оны жүргізу процесін жоспарлау.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және (немесе) әзірлемелер тақырыбы бойынша цифрлық ресурстарды, ғылыми, тәжірибелік-эксперименттік және аспаптық базаны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тапсырмаларын талдау, синтез және оңтайландыру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Практикалық маңызы бар ғылыми (ғылыми-техникалық) нәтижелерді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топтарының жұмысын ұйымдастыру және жобаның қатысушылары арасындағы өзара іс-қимылды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кезеңдерінің сапасы мен толықтығын бақылауды қамтамасыз ету.</w:t>
            </w:r>
          </w:p>
          <w:p>
            <w:pPr>
              <w:spacing w:after="20"/>
              <w:ind w:left="20"/>
              <w:jc w:val="both"/>
            </w:pPr>
            <w:r>
              <w:rPr>
                <w:rFonts w:ascii="Times New Roman"/>
                <w:b w:val="false"/>
                <w:i w:val="false"/>
                <w:color w:val="000000"/>
                <w:sz w:val="20"/>
              </w:rPr>
              <w:t>
7. Зерттеу нәтижелері бойынша аралық және қорытынды есептерді рәсімдеу және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Зерттеулерді және (немесе) әзірлемелерді жоспарлау және ұйымдастыру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Жүргізілетін зерттеулер және (немесе) әзірлемелер тақырыптары бойынша озық, бірегей әзірлемелер.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Жүргізілетін зерттеулер және (немесе) әзірлемелер тақырыптары бойынша цифрлық ресурстарды, ғылыми, тәжірибелік-эксперименттік және аспаптық база объектілерін пайдалануға қойылатын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 мен техникада қолданылатын цифрлық және мультимедиялық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басқару негіздері және ғылыми-зерттеу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Зияткерлік меншікті қорғау және ғылыми әзірлемелерді коммерцияландыру қағидаттары.</w:t>
            </w:r>
          </w:p>
          <w:p>
            <w:pPr>
              <w:spacing w:after="20"/>
              <w:ind w:left="20"/>
              <w:jc w:val="both"/>
            </w:pPr>
            <w:r>
              <w:rPr>
                <w:rFonts w:ascii="Times New Roman"/>
                <w:b w:val="false"/>
                <w:i w:val="false"/>
                <w:color w:val="000000"/>
                <w:sz w:val="20"/>
              </w:rPr>
              <w:t>
7. Ғылыми және техникалық шешімдердің тиімділігін бағалау және енгізу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8"/>
          <w:p>
            <w:pPr>
              <w:spacing w:after="20"/>
              <w:ind w:left="20"/>
              <w:jc w:val="both"/>
            </w:pPr>
            <w:r>
              <w:rPr>
                <w:rFonts w:ascii="Times New Roman"/>
                <w:b w:val="false"/>
                <w:i w:val="false"/>
                <w:color w:val="000000"/>
                <w:sz w:val="20"/>
              </w:rPr>
              <w:t>
2-дағды:</w:t>
            </w:r>
          </w:p>
          <w:bookmarkEnd w:id="78"/>
          <w:p>
            <w:pPr>
              <w:spacing w:after="20"/>
              <w:ind w:left="20"/>
              <w:jc w:val="both"/>
            </w:pPr>
            <w:r>
              <w:rPr>
                <w:rFonts w:ascii="Times New Roman"/>
                <w:b w:val="false"/>
                <w:i w:val="false"/>
                <w:color w:val="000000"/>
                <w:sz w:val="20"/>
              </w:rPr>
              <w:t>
Зерттеу міндеттерін шешу үшін ғылыми ұжымды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тапсырмаларына сәйкес орындаушылардың шығармашылық қабілеттерін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міндеттерін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3. Зерттеу жүргізу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ұжымдағы тиімді өзара әрекеттесу мен коммуникацияны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қойылған мақсаттарға жетуге ынталандыру.</w:t>
            </w:r>
          </w:p>
          <w:p>
            <w:pPr>
              <w:spacing w:after="20"/>
              <w:ind w:left="20"/>
              <w:jc w:val="both"/>
            </w:pPr>
            <w:r>
              <w:rPr>
                <w:rFonts w:ascii="Times New Roman"/>
                <w:b w:val="false"/>
                <w:i w:val="false"/>
                <w:color w:val="000000"/>
                <w:sz w:val="20"/>
              </w:rPr>
              <w:t>
7. Ұжым мүшелерінің жұмыс нәтижелерін бағалау және қажет болған жағдайда жоспарларды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ғылым саласындағы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Республикасындағы еңбекті қорғау қағидалары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білім беру стандарттарына сәйкес ғылыми мамандық бойынша барлық деңгейдегі жоғары оқу орындарының түлектеріне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ұжымдарда кадрларды басқару және команда құру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біліктілігін және кәсіптік жарамдылығын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қызметкерлерді ынталандыру және мотивациялау қағидаттары.</w:t>
            </w:r>
          </w:p>
          <w:p>
            <w:pPr>
              <w:spacing w:after="20"/>
              <w:ind w:left="20"/>
              <w:jc w:val="both"/>
            </w:pPr>
            <w:r>
              <w:rPr>
                <w:rFonts w:ascii="Times New Roman"/>
                <w:b w:val="false"/>
                <w:i w:val="false"/>
                <w:color w:val="000000"/>
                <w:sz w:val="20"/>
              </w:rPr>
              <w:t>
7. Ғылыми қызметтің этикалық нормалары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1"/>
          <w:p>
            <w:pPr>
              <w:spacing w:after="20"/>
              <w:ind w:left="20"/>
              <w:jc w:val="both"/>
            </w:pPr>
            <w:r>
              <w:rPr>
                <w:rFonts w:ascii="Times New Roman"/>
                <w:b w:val="false"/>
                <w:i w:val="false"/>
                <w:color w:val="000000"/>
                <w:sz w:val="20"/>
              </w:rPr>
              <w:t>
3-дағды:</w:t>
            </w:r>
          </w:p>
          <w:bookmarkEnd w:id="81"/>
          <w:p>
            <w:pPr>
              <w:spacing w:after="20"/>
              <w:ind w:left="20"/>
              <w:jc w:val="both"/>
            </w:pPr>
            <w:r>
              <w:rPr>
                <w:rFonts w:ascii="Times New Roman"/>
                <w:b w:val="false"/>
                <w:i w:val="false"/>
                <w:color w:val="000000"/>
                <w:sz w:val="20"/>
              </w:rPr>
              <w:t>
Ғылыми ұжымның құзыреттерін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ұжым мүшелерін оқыту және тәлімгерлік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біліктілік деңгейі мен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командалық құзыреттерді дамыту жоспарларын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қызметкерлердің кәсіптік дағдыларын ынталандыру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семинарлар, тренингтер және мастер-класстарды жоспарлау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Ұжымның оқыту және даму қажеттіліктерін талдау.</w:t>
            </w:r>
          </w:p>
          <w:p>
            <w:pPr>
              <w:spacing w:after="20"/>
              <w:ind w:left="20"/>
              <w:jc w:val="both"/>
            </w:pPr>
            <w:r>
              <w:rPr>
                <w:rFonts w:ascii="Times New Roman"/>
                <w:b w:val="false"/>
                <w:i w:val="false"/>
                <w:color w:val="000000"/>
                <w:sz w:val="20"/>
              </w:rPr>
              <w:t>
7. Ұжым ішінде білім мен тәжірибе алмасу үшін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даму мен құзыреттерді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қызметте командаларды қалыптастыру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ортадағы біліктілікті арттыру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басқару психологиясы және командалық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білім беру технологиялары мен ересектерді оқыту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Ұжымдағы тиімді коммуникация және кері байланыс техникасы.</w:t>
            </w:r>
          </w:p>
          <w:p>
            <w:pPr>
              <w:spacing w:after="20"/>
              <w:ind w:left="20"/>
              <w:jc w:val="both"/>
            </w:pPr>
            <w:r>
              <w:rPr>
                <w:rFonts w:ascii="Times New Roman"/>
                <w:b w:val="false"/>
                <w:i w:val="false"/>
                <w:color w:val="000000"/>
                <w:sz w:val="20"/>
              </w:rPr>
              <w:t>
7. Ғылыми ортада көшбасшылық пен кәсіптік өсуді дамыту тәжірибелері.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4"/>
          <w:p>
            <w:pPr>
              <w:spacing w:after="20"/>
              <w:ind w:left="20"/>
              <w:jc w:val="both"/>
            </w:pPr>
            <w:r>
              <w:rPr>
                <w:rFonts w:ascii="Times New Roman"/>
                <w:b w:val="false"/>
                <w:i w:val="false"/>
                <w:color w:val="000000"/>
                <w:sz w:val="20"/>
              </w:rPr>
              <w:t>
4-дағды:</w:t>
            </w:r>
          </w:p>
          <w:bookmarkEnd w:id="84"/>
          <w:p>
            <w:pPr>
              <w:spacing w:after="20"/>
              <w:ind w:left="20"/>
              <w:jc w:val="both"/>
            </w:pPr>
            <w:r>
              <w:rPr>
                <w:rFonts w:ascii="Times New Roman"/>
                <w:b w:val="false"/>
                <w:i w:val="false"/>
                <w:color w:val="000000"/>
                <w:sz w:val="20"/>
              </w:rPr>
              <w:t>
Ғылыми (ғылыми-техникалық) нәтижелерді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(ғылыми-техникалық) нәтижелердің жаңалығын, өзектілігін және тәжірибелік маңыздылығын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 есептіліктер және техникалық құжаттамаларды сараптауды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Сараптаманың нәтижелері бойынша негізделген қорытындылар мен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Нәтижелердің жобаның қойылған мақсаттары мен міндеттеріне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нәтижелерді бағалау үшін заманауи цифрлық деректер базалары мен 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рецензиялар мен талқылауларды ұйымдастыру және өткізу.</w:t>
            </w:r>
          </w:p>
          <w:p>
            <w:pPr>
              <w:spacing w:after="20"/>
              <w:ind w:left="20"/>
              <w:jc w:val="both"/>
            </w:pPr>
            <w:r>
              <w:rPr>
                <w:rFonts w:ascii="Times New Roman"/>
                <w:b w:val="false"/>
                <w:i w:val="false"/>
                <w:color w:val="000000"/>
                <w:sz w:val="20"/>
              </w:rPr>
              <w:t>
7. Сараптама нәтижелері бойынша материалдарды нақтылау және жетілдіру үшін авторлармен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және техникалық нәтижелерді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сараптаманы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қорытындыларды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Патенттік және ғылыми жаңалық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сараптаманы жүргізудің халықаралық стандарттары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қызметтегі зияткерлік меншік және патенттеу негіздері.</w:t>
            </w:r>
          </w:p>
          <w:p>
            <w:pPr>
              <w:spacing w:after="20"/>
              <w:ind w:left="20"/>
              <w:jc w:val="both"/>
            </w:pPr>
            <w:r>
              <w:rPr>
                <w:rFonts w:ascii="Times New Roman"/>
                <w:b w:val="false"/>
                <w:i w:val="false"/>
                <w:color w:val="000000"/>
                <w:sz w:val="20"/>
              </w:rPr>
              <w:t>
7. Ғылыми қызмет пен сараптама этикалық нормалары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7"/>
          <w:p>
            <w:pPr>
              <w:spacing w:after="20"/>
              <w:ind w:left="20"/>
              <w:jc w:val="both"/>
            </w:pPr>
            <w:r>
              <w:rPr>
                <w:rFonts w:ascii="Times New Roman"/>
                <w:b w:val="false"/>
                <w:i w:val="false"/>
                <w:color w:val="000000"/>
                <w:sz w:val="20"/>
              </w:rPr>
              <w:t>
5-дағды:</w:t>
            </w:r>
          </w:p>
          <w:bookmarkEnd w:id="87"/>
          <w:p>
            <w:pPr>
              <w:spacing w:after="20"/>
              <w:ind w:left="20"/>
              <w:jc w:val="both"/>
            </w:pPr>
            <w:r>
              <w:rPr>
                <w:rFonts w:ascii="Times New Roman"/>
                <w:b w:val="false"/>
                <w:i w:val="false"/>
                <w:color w:val="000000"/>
                <w:sz w:val="20"/>
              </w:rPr>
              <w:t>
Әлеуетті тұтынушыларға ғылыми (ғылыми-техникалық) нәтижелерді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Зияткерлік меншік нәтижелерін қолданудың және құқықтарды басқарудың түрлі тәжірибелік нұсқаларының артықшылықтарын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(ғылыми-техникалық) нәтижелерді рецензияланатын ғылыми басылымдарда жариялау және ғылыми (ғылыми-тәжірибелік) шараларда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(ғылыми-тәжірибелік) іс-шараларда ғылыми дискуссиялар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нәтижелердің әлеуетті тұтынушыларын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Әлеуетті тұтынушыларға арналған коммерциялық ұсыныстар мен презентациялық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Қызығушылық танытқан тараптармен кездесулер мен келіссөздерді ұйымдастыру және өткізу.</w:t>
            </w:r>
          </w:p>
          <w:p>
            <w:pPr>
              <w:spacing w:after="20"/>
              <w:ind w:left="20"/>
              <w:jc w:val="both"/>
            </w:pPr>
            <w:r>
              <w:rPr>
                <w:rFonts w:ascii="Times New Roman"/>
                <w:b w:val="false"/>
                <w:i w:val="false"/>
                <w:color w:val="000000"/>
                <w:sz w:val="20"/>
              </w:rPr>
              <w:t>
7. Кері байланысты бағалау және нәтижелерді ұсыну әдістерін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Нақты тұтынушылар тарапынан зерттеу сұраныстары.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Зияткерлік меншік нәтижелеріне құқықтарды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Рецензияланатын ғылыми басылымдарға ғылыми жарияланымдарды дайындау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 отандық және шетелдік деректер базаларында және есеп жүйелерінде ұсынуға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нәтижелердің маркетингі және ілгерілету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Зияткерлік меншік құқықтарын беруге лицензиялау қағидалары және ерекшеліктері.</w:t>
            </w:r>
          </w:p>
          <w:p>
            <w:pPr>
              <w:spacing w:after="20"/>
              <w:ind w:left="20"/>
              <w:jc w:val="both"/>
            </w:pPr>
            <w:r>
              <w:rPr>
                <w:rFonts w:ascii="Times New Roman"/>
                <w:b w:val="false"/>
                <w:i w:val="false"/>
                <w:color w:val="000000"/>
                <w:sz w:val="20"/>
              </w:rPr>
              <w:t>
7. Ғылыми және бизнес қауымдастықтармен коммуникацияға арналған заманауи платформалар мен арналар.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Үсынылмайды</w:t>
            </w:r>
          </w:p>
        </w:tc>
      </w:tr>
    </w:tbl>
    <w:bookmarkStart w:name="z272" w:id="90"/>
    <w:p>
      <w:pPr>
        <w:spacing w:after="0"/>
        <w:ind w:left="0"/>
        <w:jc w:val="both"/>
      </w:pPr>
      <w:r>
        <w:rPr>
          <w:rFonts w:ascii="Times New Roman"/>
          <w:b w:val="false"/>
          <w:i w:val="false"/>
          <w:color w:val="000000"/>
          <w:sz w:val="28"/>
        </w:rPr>
        <w:t>
      ";</w:t>
      </w:r>
    </w:p>
    <w:bookmarkEnd w:id="90"/>
    <w:bookmarkStart w:name="z273" w:id="91"/>
    <w:p>
      <w:pPr>
        <w:spacing w:after="0"/>
        <w:ind w:left="0"/>
        <w:jc w:val="both"/>
      </w:pPr>
      <w:r>
        <w:rPr>
          <w:rFonts w:ascii="Times New Roman"/>
          <w:b w:val="false"/>
          <w:i w:val="false"/>
          <w:color w:val="000000"/>
          <w:sz w:val="28"/>
        </w:rPr>
        <w:t>
      "3-еңбек функциясы:" деген жол мынадай редакцияда жазылсын:</w:t>
      </w:r>
    </w:p>
    <w:bookmarkEnd w:id="91"/>
    <w:bookmarkStart w:name="z274"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3"/>
          <w:p>
            <w:pPr>
              <w:spacing w:after="20"/>
              <w:ind w:left="20"/>
              <w:jc w:val="both"/>
            </w:pPr>
            <w:r>
              <w:rPr>
                <w:rFonts w:ascii="Times New Roman"/>
                <w:b w:val="false"/>
                <w:i w:val="false"/>
                <w:color w:val="000000"/>
                <w:sz w:val="20"/>
              </w:rPr>
              <w:t>
3-еңбек функциясы:</w:t>
            </w:r>
          </w:p>
          <w:bookmarkEnd w:id="93"/>
          <w:p>
            <w:pPr>
              <w:spacing w:after="20"/>
              <w:ind w:left="20"/>
              <w:jc w:val="both"/>
            </w:pPr>
            <w:r>
              <w:rPr>
                <w:rFonts w:ascii="Times New Roman"/>
                <w:b w:val="false"/>
                <w:i w:val="false"/>
                <w:color w:val="000000"/>
                <w:sz w:val="20"/>
              </w:rPr>
              <w:t>
Кең кәсіптік және қоғамдық өзара іс - қимылы бар жаңа және(немесе) перспективалы ғылыми бағыттар бойынша негізгі ғылыми (ғылыми-техникалық) мамандану шеңберінен шығатын зерттеулер және (немесе) әзірлемелер жүргізуді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4"/>
          <w:p>
            <w:pPr>
              <w:spacing w:after="20"/>
              <w:ind w:left="20"/>
              <w:jc w:val="both"/>
            </w:pPr>
            <w:r>
              <w:rPr>
                <w:rFonts w:ascii="Times New Roman"/>
                <w:b w:val="false"/>
                <w:i w:val="false"/>
                <w:color w:val="000000"/>
                <w:sz w:val="20"/>
              </w:rPr>
              <w:t>
1-дағды:</w:t>
            </w:r>
          </w:p>
          <w:bookmarkEnd w:id="94"/>
          <w:p>
            <w:pPr>
              <w:spacing w:after="20"/>
              <w:ind w:left="20"/>
              <w:jc w:val="both"/>
            </w:pPr>
            <w:r>
              <w:rPr>
                <w:rFonts w:ascii="Times New Roman"/>
                <w:b w:val="false"/>
                <w:i w:val="false"/>
                <w:color w:val="000000"/>
                <w:sz w:val="20"/>
              </w:rPr>
              <w:t>
Жетекші ғылыми ұжымдардың жаңа және (немесе) перспективалық ғылыми бағыттары бойынша алған ғылыми (ғылыми-техникалық) нәтижелерді жалпылау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5"/>
          <w:p>
            <w:pPr>
              <w:spacing w:after="20"/>
              <w:ind w:left="20"/>
              <w:jc w:val="both"/>
            </w:pPr>
            <w:r>
              <w:rPr>
                <w:rFonts w:ascii="Times New Roman"/>
                <w:b w:val="false"/>
                <w:i w:val="false"/>
                <w:color w:val="000000"/>
                <w:sz w:val="20"/>
              </w:rPr>
              <w:t>
1. Теориялық-әдістемелік талдау жүргізу.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Өзара байланысқан немесе бірінен екіншісі туындайтын құбылыстар мен процестерді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тапсырмаларын қою және оларды орындауға тартылған топтармен бірге зерттеу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мәселелерінің шешімдерін талдау, синтездеу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 үшін ерекше маңызды зерттеу нәтижелерінің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ғылыми ұжымдар мен ұйымдар арасындағы өзара әрекетті үйлестіру.</w:t>
            </w:r>
          </w:p>
          <w:p>
            <w:pPr>
              <w:spacing w:after="20"/>
              <w:ind w:left="20"/>
              <w:jc w:val="both"/>
            </w:pPr>
            <w:r>
              <w:rPr>
                <w:rFonts w:ascii="Times New Roman"/>
                <w:b w:val="false"/>
                <w:i w:val="false"/>
                <w:color w:val="000000"/>
                <w:sz w:val="20"/>
              </w:rPr>
              <w:t>
7. Кең аудиторияға, қоғамдық және кәсіптік орталарды қосқанда айқындайтын есептерді және презентацияларды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6"/>
          <w:p>
            <w:pPr>
              <w:spacing w:after="20"/>
              <w:ind w:left="20"/>
              <w:jc w:val="both"/>
            </w:pPr>
            <w:r>
              <w:rPr>
                <w:rFonts w:ascii="Times New Roman"/>
                <w:b w:val="false"/>
                <w:i w:val="false"/>
                <w:color w:val="000000"/>
                <w:sz w:val="20"/>
              </w:rPr>
              <w:t>
Білімдер: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зерттеулерді өткізу, ұйымдастыру, жоспарлау және (немесе) әзірлемелерді енгізудің жаңа әдістері, құралдары және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және перспективалық ғылыми бағыттар бойынша соңғы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әлеуметтік-экономикалық дамуының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Отандық және шетелдік жетекші зертханалар және (немесе) ғылыми жабдықтарды ұжымдық пайдалану орталықтары, жаңа және (немесе) перспективалық ғылыми бағыттар бойынша бірегей ғылыми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зерттеулердегі пәнаралық өзара әрекет және кооперация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Перспективалық ғылыми жобаларды мемлекеттік қолдау және қаржыландыру тетіктері.</w:t>
            </w:r>
          </w:p>
          <w:p>
            <w:pPr>
              <w:spacing w:after="20"/>
              <w:ind w:left="20"/>
              <w:jc w:val="both"/>
            </w:pPr>
            <w:r>
              <w:rPr>
                <w:rFonts w:ascii="Times New Roman"/>
                <w:b w:val="false"/>
                <w:i w:val="false"/>
                <w:color w:val="000000"/>
                <w:sz w:val="20"/>
              </w:rPr>
              <w:t>
7. Халықаралық ғылыми ынтымақтастықтағы құқықтық және этикалық аспектілер.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7"/>
          <w:p>
            <w:pPr>
              <w:spacing w:after="20"/>
              <w:ind w:left="20"/>
              <w:jc w:val="both"/>
            </w:pPr>
            <w:r>
              <w:rPr>
                <w:rFonts w:ascii="Times New Roman"/>
                <w:b w:val="false"/>
                <w:i w:val="false"/>
                <w:color w:val="000000"/>
                <w:sz w:val="20"/>
              </w:rPr>
              <w:t>
2-дағды:</w:t>
            </w:r>
          </w:p>
          <w:bookmarkEnd w:id="97"/>
          <w:p>
            <w:pPr>
              <w:spacing w:after="20"/>
              <w:ind w:left="20"/>
              <w:jc w:val="both"/>
            </w:pPr>
            <w:r>
              <w:rPr>
                <w:rFonts w:ascii="Times New Roman"/>
                <w:b w:val="false"/>
                <w:i w:val="false"/>
                <w:color w:val="000000"/>
                <w:sz w:val="20"/>
              </w:rPr>
              <w:t>
Жаңа және (немесе) перспективалық ғылыми бағыттарды дамыту мақсатында ұзақ мерзімді әріптестік қатынастарды және (немесе) консорциумдарды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Жеке ғалымдар мен ұжымдардың ғылыми бағыттардың дамуына қосқан үлесін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үдерісін тартылған орындаушы ұжымдармен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Отандық және шетелдік ғылыми ұйымдармен стратегиялық өзара әрекет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Ұзақ мерзімді ынтымақтастық үшін тиімді коммуникациялар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Бірлескен ғылыми іс-шаралар, конференциялар және семинарлар ұйымдастыру.</w:t>
            </w:r>
          </w:p>
          <w:p>
            <w:pPr>
              <w:spacing w:after="20"/>
              <w:ind w:left="20"/>
              <w:jc w:val="both"/>
            </w:pPr>
            <w:r>
              <w:rPr>
                <w:rFonts w:ascii="Times New Roman"/>
                <w:b w:val="false"/>
                <w:i w:val="false"/>
                <w:color w:val="000000"/>
                <w:sz w:val="20"/>
              </w:rPr>
              <w:t>
6. Серіктестік қатынастар мен консорциумдардың тиімділігін мониторингтеу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9"/>
          <w:p>
            <w:pPr>
              <w:spacing w:after="20"/>
              <w:ind w:left="20"/>
              <w:jc w:val="both"/>
            </w:pPr>
            <w:r>
              <w:rPr>
                <w:rFonts w:ascii="Times New Roman"/>
                <w:b w:val="false"/>
                <w:i w:val="false"/>
                <w:color w:val="000000"/>
                <w:sz w:val="20"/>
              </w:rPr>
              <w:t>
Білімдер: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ғылым саласындағы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Қазақстан Республикасындағы еңбекті қорғау қағидалары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және (немесе) перспективалық ғылыми бағыттар бойынша жаңа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 мен әзірлемелерді орындайтын зерттеушілер және (немесе) ұйымдар туралы мәліметтерді қамтитын цифрлық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зерттеулер мен әзірлемелер саласында жұмыс істейтін персоналдың біліктілігіне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Бірлескен ғылыми зерттеулерді қаржыландыру және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қызметтегі ынтымақтастықтың халықаралық стандарттары және нормалары.</w:t>
            </w:r>
          </w:p>
          <w:p>
            <w:pPr>
              <w:spacing w:after="20"/>
              <w:ind w:left="20"/>
              <w:jc w:val="both"/>
            </w:pPr>
            <w:r>
              <w:rPr>
                <w:rFonts w:ascii="Times New Roman"/>
                <w:b w:val="false"/>
                <w:i w:val="false"/>
                <w:color w:val="000000"/>
                <w:sz w:val="20"/>
              </w:rPr>
              <w:t>
8. Ғылыми ұжымдарда дауларды шешу және келіссөздер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0"/>
          <w:p>
            <w:pPr>
              <w:spacing w:after="20"/>
              <w:ind w:left="20"/>
              <w:jc w:val="both"/>
            </w:pPr>
            <w:r>
              <w:rPr>
                <w:rFonts w:ascii="Times New Roman"/>
                <w:b w:val="false"/>
                <w:i w:val="false"/>
                <w:color w:val="000000"/>
                <w:sz w:val="20"/>
              </w:rPr>
              <w:t>
3-дағды:</w:t>
            </w:r>
          </w:p>
          <w:bookmarkEnd w:id="100"/>
          <w:p>
            <w:pPr>
              <w:spacing w:after="20"/>
              <w:ind w:left="20"/>
              <w:jc w:val="both"/>
            </w:pPr>
            <w:r>
              <w:rPr>
                <w:rFonts w:ascii="Times New Roman"/>
                <w:b w:val="false"/>
                <w:i w:val="false"/>
                <w:color w:val="000000"/>
                <w:sz w:val="20"/>
              </w:rPr>
              <w:t>
Ғылыми бағдарламаларды (ғылыми-техникалық, инновациялық)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Ұсынылатын бағдарламалардың ғылыми және тәжірибелік маңыздылығын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Бағдарламалардың ғылым және технологиялардың дамуының стратегиялық бағыттарына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Бағдарламалардың тіуекелдерін, жетіспеушіліктерін және әлеуетті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нәтижесі бойынша негізделген сараптамалық қорытындыларды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Бағдарламаларды кешенді бағалау жүргізу кезінде сараптамалық топтардың жұмысын үйлестіру.</w:t>
            </w:r>
          </w:p>
          <w:p>
            <w:pPr>
              <w:spacing w:after="20"/>
              <w:ind w:left="20"/>
              <w:jc w:val="both"/>
            </w:pPr>
            <w:r>
              <w:rPr>
                <w:rFonts w:ascii="Times New Roman"/>
                <w:b w:val="false"/>
                <w:i w:val="false"/>
                <w:color w:val="000000"/>
                <w:sz w:val="20"/>
              </w:rPr>
              <w:t>
6. Бағдарламалардың тиімділігін бағалау үшін талдау және модельдеудің заманауи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 бизнес және қоғам тарапынан зерттеушілік сұрау салулар.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әлеуметтік-экономикалық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ғылыми-технологиялық даму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және (немесе) перспективті ғылыми бағыттар бойынша заманауи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бағдарламаларды іске асыру тәуекелдері мен мүмкіндіктерін бағалау әдістері.</w:t>
            </w:r>
          </w:p>
          <w:p>
            <w:pPr>
              <w:spacing w:after="20"/>
              <w:ind w:left="20"/>
              <w:jc w:val="both"/>
            </w:pPr>
            <w:r>
              <w:rPr>
                <w:rFonts w:ascii="Times New Roman"/>
                <w:b w:val="false"/>
                <w:i w:val="false"/>
                <w:color w:val="000000"/>
                <w:sz w:val="20"/>
              </w:rPr>
              <w:t>
6. Ғылыми-техникалық және инновациялық жобалардың сараптамасының ұлттық және халықаралық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3"/>
          <w:p>
            <w:pPr>
              <w:spacing w:after="20"/>
              <w:ind w:left="20"/>
              <w:jc w:val="both"/>
            </w:pPr>
            <w:r>
              <w:rPr>
                <w:rFonts w:ascii="Times New Roman"/>
                <w:b w:val="false"/>
                <w:i w:val="false"/>
                <w:color w:val="000000"/>
                <w:sz w:val="20"/>
              </w:rPr>
              <w:t>
4-дағды:</w:t>
            </w:r>
          </w:p>
          <w:bookmarkEnd w:id="103"/>
          <w:p>
            <w:pPr>
              <w:spacing w:after="20"/>
              <w:ind w:left="20"/>
              <w:jc w:val="both"/>
            </w:pPr>
            <w:r>
              <w:rPr>
                <w:rFonts w:ascii="Times New Roman"/>
                <w:b w:val="false"/>
                <w:i w:val="false"/>
                <w:color w:val="000000"/>
                <w:sz w:val="20"/>
              </w:rPr>
              <w:t>
Жаңа және (немесе) перспективті ғылыми бағыттарды дамыту нәтижесінде ғылымда, әлеуметтік-экономикалық жүйеде, қоғамда болуы мүмкін өзгерістерді жаппай насихаттау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нәтижелерінің қоғам үшін ерекше маңызды қасиеттерін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 рецензияланатын ғылыми басылымдарда жарияланымдар нысанында ғылыми (ғылыми-техникалық) нәтижелерді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(ғылыми-техникалық) нәтижелерді ғылыми-танымал нысанда және ғылыми (ғылыми-тәжірибелік) іс-шараларда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жоғары ғылыми-әдістемелік деңгейде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және ғылыми-техникалық нәтижелердің әлеуетті тұтынушыларын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жетістіктерді кеңінен тарату мақсатында заманауи медиа және цифрлық технологияларды қолдану.</w:t>
            </w:r>
          </w:p>
          <w:p>
            <w:pPr>
              <w:spacing w:after="20"/>
              <w:ind w:left="20"/>
              <w:jc w:val="both"/>
            </w:pPr>
            <w:r>
              <w:rPr>
                <w:rFonts w:ascii="Times New Roman"/>
                <w:b w:val="false"/>
                <w:i w:val="false"/>
                <w:color w:val="000000"/>
                <w:sz w:val="20"/>
              </w:rPr>
              <w:t>
7. Ғылымның перспективалық бағыттары бойынша жария дәрістерді, семинарларды және пікірталастарды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және әлемдегі өзекті әлеуметтік, әлеуметтік-экономикалық және әлеуметтік мәдени проблемалар.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Интеллектуалдық қызмет нәтижелеріне құқықтарды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Рецензияланатын ғылыми басылымдардағы ғылыми жарияланымдарға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Отандық және шетелдік деркқорлар мен есепке алу жүйелерінде ғылыми және ғылыми-техникалық нәтижелерді ұсынуға қойылатын талаптар.</w:t>
            </w:r>
          </w:p>
          <w:p>
            <w:pPr>
              <w:spacing w:after="20"/>
              <w:ind w:left="20"/>
              <w:jc w:val="both"/>
            </w:pPr>
            <w:r>
              <w:rPr>
                <w:rFonts w:ascii="Times New Roman"/>
                <w:b w:val="false"/>
                <w:i w:val="false"/>
                <w:color w:val="000000"/>
                <w:sz w:val="20"/>
              </w:rPr>
              <w:t>
5. Ғылыми саладағы коммуникациялар мен қоғамдық сөз сөйлеудің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6"/>
          <w:p>
            <w:pPr>
              <w:spacing w:after="20"/>
              <w:ind w:left="20"/>
              <w:jc w:val="both"/>
            </w:pPr>
            <w:r>
              <w:rPr>
                <w:rFonts w:ascii="Times New Roman"/>
                <w:b w:val="false"/>
                <w:i w:val="false"/>
                <w:color w:val="000000"/>
                <w:sz w:val="20"/>
              </w:rPr>
              <w:t>
5-дағды:</w:t>
            </w:r>
          </w:p>
          <w:bookmarkEnd w:id="106"/>
          <w:p>
            <w:pPr>
              <w:spacing w:after="20"/>
              <w:ind w:left="20"/>
              <w:jc w:val="both"/>
            </w:pPr>
            <w:r>
              <w:rPr>
                <w:rFonts w:ascii="Times New Roman"/>
                <w:b w:val="false"/>
                <w:i w:val="false"/>
                <w:color w:val="000000"/>
                <w:sz w:val="20"/>
              </w:rPr>
              <w:t>
Болашақ кәсіптердің бейнесін қалыптастыру және ғылымның мен технологиялардың жаңа бағыттарын дамыту үшін қажетті мамандардың кәсіптілігіне қойылатын талаптарды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7"/>
          <w:p>
            <w:pPr>
              <w:spacing w:after="20"/>
              <w:ind w:left="20"/>
              <w:jc w:val="both"/>
            </w:pPr>
            <w:r>
              <w:rPr>
                <w:rFonts w:ascii="Times New Roman"/>
                <w:b w:val="false"/>
                <w:i w:val="false"/>
                <w:color w:val="000000"/>
                <w:sz w:val="20"/>
              </w:rPr>
              <w:t>
Машықтар: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жоғары ғылыми-әдістемелік деңгейде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Ұжымдық ғылыми-зерттеу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санатты ғылыми кадрлардың кәсіптік дамуын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 ғылыми –көпшілік нысанда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ғылыми бағыттардың талаптарын ескере отырып, білім бағдарламаларын қалыптастыру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нарығының даму үрдісін талдау және біліктіліктегі қажеттіліктерді болжау.</w:t>
            </w:r>
          </w:p>
          <w:p>
            <w:pPr>
              <w:spacing w:after="20"/>
              <w:ind w:left="20"/>
              <w:jc w:val="both"/>
            </w:pPr>
            <w:r>
              <w:rPr>
                <w:rFonts w:ascii="Times New Roman"/>
                <w:b w:val="false"/>
                <w:i w:val="false"/>
                <w:color w:val="000000"/>
                <w:sz w:val="20"/>
              </w:rPr>
              <w:t>
7. Ғылымды және кәсіптік бағыттарды танымал ету мақсатында қазіргі заманғы коммуникация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8"/>
          <w:p>
            <w:pPr>
              <w:spacing w:after="20"/>
              <w:ind w:left="20"/>
              <w:jc w:val="both"/>
            </w:pPr>
            <w:r>
              <w:rPr>
                <w:rFonts w:ascii="Times New Roman"/>
                <w:b w:val="false"/>
                <w:i w:val="false"/>
                <w:color w:val="000000"/>
                <w:sz w:val="20"/>
              </w:rPr>
              <w:t>
Білімдер: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Ұжымдық жұмысты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және (немесе) перспективалық ғылым бағыттары бойынша жаңа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әлеуметтік-экономикалық дамуының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ғылыми-техникалық даму деңгейі.</w:t>
            </w:r>
          </w:p>
          <w:p>
            <w:pPr>
              <w:spacing w:after="20"/>
              <w:ind w:left="20"/>
              <w:jc w:val="both"/>
            </w:pPr>
            <w:r>
              <w:rPr>
                <w:rFonts w:ascii="Times New Roman"/>
                <w:b w:val="false"/>
                <w:i w:val="false"/>
                <w:color w:val="000000"/>
                <w:sz w:val="20"/>
              </w:rPr>
              <w:t>
5. Ғылыми зерттеулерді және (немесе) әзірлемелерді жоспарлау, ұйымдастыру, жүргізу мен енгізудің жаңа әдістері, құралдары және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44" w:id="109"/>
    <w:p>
      <w:pPr>
        <w:spacing w:after="0"/>
        <w:ind w:left="0"/>
        <w:jc w:val="both"/>
      </w:pPr>
      <w:r>
        <w:rPr>
          <w:rFonts w:ascii="Times New Roman"/>
          <w:b w:val="false"/>
          <w:i w:val="false"/>
          <w:color w:val="000000"/>
          <w:sz w:val="28"/>
        </w:rPr>
        <w:t>
      ";</w:t>
      </w:r>
    </w:p>
    <w:bookmarkEnd w:id="109"/>
    <w:bookmarkStart w:name="z345" w:id="110"/>
    <w:p>
      <w:pPr>
        <w:spacing w:after="0"/>
        <w:ind w:left="0"/>
        <w:jc w:val="both"/>
      </w:pPr>
      <w:r>
        <w:rPr>
          <w:rFonts w:ascii="Times New Roman"/>
          <w:b w:val="false"/>
          <w:i w:val="false"/>
          <w:color w:val="000000"/>
          <w:sz w:val="28"/>
        </w:rPr>
        <w:t>
      14-тармақта:</w:t>
      </w:r>
    </w:p>
    <w:bookmarkEnd w:id="110"/>
    <w:bookmarkStart w:name="z346" w:id="111"/>
    <w:p>
      <w:pPr>
        <w:spacing w:after="0"/>
        <w:ind w:left="0"/>
        <w:jc w:val="both"/>
      </w:pPr>
      <w:r>
        <w:rPr>
          <w:rFonts w:ascii="Times New Roman"/>
          <w:b w:val="false"/>
          <w:i w:val="false"/>
          <w:color w:val="000000"/>
          <w:sz w:val="28"/>
        </w:rPr>
        <w:t>
      "1-еңбек функциясы:" деген жол мынадай редакцияда жазылсын:</w:t>
      </w:r>
    </w:p>
    <w:bookmarkEnd w:id="111"/>
    <w:bookmarkStart w:name="z347"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13"/>
          <w:p>
            <w:pPr>
              <w:spacing w:after="20"/>
              <w:ind w:left="20"/>
              <w:jc w:val="both"/>
            </w:pPr>
            <w:r>
              <w:rPr>
                <w:rFonts w:ascii="Times New Roman"/>
                <w:b w:val="false"/>
                <w:i w:val="false"/>
                <w:color w:val="000000"/>
                <w:sz w:val="20"/>
              </w:rPr>
              <w:t>
1-еңбек функциясы:</w:t>
            </w:r>
          </w:p>
          <w:bookmarkEnd w:id="113"/>
          <w:p>
            <w:pPr>
              <w:spacing w:after="20"/>
              <w:ind w:left="20"/>
              <w:jc w:val="both"/>
            </w:pPr>
            <w:r>
              <w:rPr>
                <w:rFonts w:ascii="Times New Roman"/>
                <w:b w:val="false"/>
                <w:i w:val="false"/>
                <w:color w:val="000000"/>
                <w:sz w:val="20"/>
              </w:rPr>
              <w:t>
Суару-дренаж жүйесінің гидромелиоративтік құрылысжайларына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4"/>
          <w:p>
            <w:pPr>
              <w:spacing w:after="20"/>
              <w:ind w:left="20"/>
              <w:jc w:val="both"/>
            </w:pPr>
            <w:r>
              <w:rPr>
                <w:rFonts w:ascii="Times New Roman"/>
                <w:b w:val="false"/>
                <w:i w:val="false"/>
                <w:color w:val="000000"/>
                <w:sz w:val="20"/>
              </w:rPr>
              <w:t>
1-дағды:</w:t>
            </w:r>
          </w:p>
          <w:bookmarkEnd w:id="114"/>
          <w:p>
            <w:pPr>
              <w:spacing w:after="20"/>
              <w:ind w:left="20"/>
              <w:jc w:val="both"/>
            </w:pPr>
            <w:r>
              <w:rPr>
                <w:rFonts w:ascii="Times New Roman"/>
                <w:b w:val="false"/>
                <w:i w:val="false"/>
                <w:color w:val="000000"/>
                <w:sz w:val="20"/>
              </w:rPr>
              <w:t>
Гидромелиорациялық құрылысжайларды реттеу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5"/>
          <w:p>
            <w:pPr>
              <w:spacing w:after="20"/>
              <w:ind w:left="20"/>
              <w:jc w:val="both"/>
            </w:pPr>
            <w:r>
              <w:rPr>
                <w:rFonts w:ascii="Times New Roman"/>
                <w:b w:val="false"/>
                <w:i w:val="false"/>
                <w:color w:val="000000"/>
                <w:sz w:val="20"/>
              </w:rPr>
              <w:t>
1. Су өткізу құрылысжайларының құрылғыларын реттеу.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Су тарту тораптары элементтерінің стандартты техникалық есептерін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Суармалы жерлердің мелиоративтік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Гидромелиоративтік жүйелердің, гидротехникалық құрылысжайларының, ашық және жабық жүйелердің техникалық жай-күйін бақылау.</w:t>
            </w:r>
          </w:p>
          <w:p>
            <w:pPr>
              <w:spacing w:after="20"/>
              <w:ind w:left="20"/>
              <w:jc w:val="both"/>
            </w:pPr>
            <w:r>
              <w:rPr>
                <w:rFonts w:ascii="Times New Roman"/>
                <w:b w:val="false"/>
                <w:i w:val="false"/>
                <w:color w:val="000000"/>
                <w:sz w:val="20"/>
              </w:rPr>
              <w:t>
5. Суару және дренаж жүйесінің техникалық құжаттарын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Су өткізу құрылыстарындағы реттеу құрылғыларының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Реттеу параметрлері және олардың рұқсат етілген мәндері.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техникалық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сипаттамалар мен басқа техникалық құжаттамаларды дайындау қағидалары.</w:t>
            </w:r>
          </w:p>
          <w:p>
            <w:pPr>
              <w:spacing w:after="20"/>
              <w:ind w:left="20"/>
              <w:jc w:val="both"/>
            </w:pPr>
            <w:r>
              <w:rPr>
                <w:rFonts w:ascii="Times New Roman"/>
                <w:b w:val="false"/>
                <w:i w:val="false"/>
                <w:color w:val="000000"/>
                <w:sz w:val="20"/>
              </w:rPr>
              <w:t>
5. Гидромелиоративтік жүйелер мен гидротехникалық құрылысжайларды техникалық пайдалану саласындағы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17"/>
          <w:p>
            <w:pPr>
              <w:spacing w:after="20"/>
              <w:ind w:left="20"/>
              <w:jc w:val="both"/>
            </w:pPr>
            <w:r>
              <w:rPr>
                <w:rFonts w:ascii="Times New Roman"/>
                <w:b w:val="false"/>
                <w:i w:val="false"/>
                <w:color w:val="000000"/>
                <w:sz w:val="20"/>
              </w:rPr>
              <w:t>
2-дағды:</w:t>
            </w:r>
          </w:p>
          <w:bookmarkEnd w:id="117"/>
          <w:p>
            <w:pPr>
              <w:spacing w:after="20"/>
              <w:ind w:left="20"/>
              <w:jc w:val="both"/>
            </w:pPr>
            <w:r>
              <w:rPr>
                <w:rFonts w:ascii="Times New Roman"/>
                <w:b w:val="false"/>
                <w:i w:val="false"/>
                <w:color w:val="000000"/>
                <w:sz w:val="20"/>
              </w:rPr>
              <w:t>
Қарапайым техникалық құжаттама мен сызбаларды әзірлеу және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құжаттамалар мен сызбалар жасауға арналған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нәтижелерді өңдеу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ережелерін сақтау және профилактикалық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АЖЖ (AutoCAD, MapInfo және т.б.) қолдана отырып есептеу және графикалық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Мелиоративтік және іздестіру жұмыстарының нәтижелері бойынша схемалар, жоспарлар мен карталар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құжаттаманы талдау және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 архивін жүргізу.</w:t>
            </w:r>
          </w:p>
          <w:p>
            <w:pPr>
              <w:spacing w:after="20"/>
              <w:ind w:left="20"/>
              <w:jc w:val="both"/>
            </w:pPr>
            <w:r>
              <w:rPr>
                <w:rFonts w:ascii="Times New Roman"/>
                <w:b w:val="false"/>
                <w:i w:val="false"/>
                <w:color w:val="000000"/>
                <w:sz w:val="20"/>
              </w:rPr>
              <w:t>
8. Цифрлық деректер базалары және геоцифрлық жүйелермен (ГЦЖ)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дайындауға арналған негізгі қолданбалы компьютерлік бағдарламалармен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Құрал-жабдықтардың тағайындалуы, құрылымы, жұмыс қағидаттары және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аспаптарынан алынған мәліметтерді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Жобалық-сметалық құжаттаманың технологиялық талаптары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ГЦЖ және автоматтандырылған жобалау жүйелерін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ресімдеу стандарттары мен нормалары (ҚҚБЖ, ҚАЖҚЖ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Мелиоративтік нысандарды жобалау кезінде инженерлік есептеулердің орындалу тәртібі.</w:t>
            </w:r>
          </w:p>
          <w:p>
            <w:pPr>
              <w:spacing w:after="20"/>
              <w:ind w:left="20"/>
              <w:jc w:val="both"/>
            </w:pPr>
            <w:r>
              <w:rPr>
                <w:rFonts w:ascii="Times New Roman"/>
                <w:b w:val="false"/>
                <w:i w:val="false"/>
                <w:color w:val="000000"/>
                <w:sz w:val="20"/>
              </w:rPr>
              <w:t>
8. Инженерлік жобалау жұмыстары кезінде еңбекті қорғау және техника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76" w:id="120"/>
    <w:p>
      <w:pPr>
        <w:spacing w:after="0"/>
        <w:ind w:left="0"/>
        <w:jc w:val="both"/>
      </w:pPr>
      <w:r>
        <w:rPr>
          <w:rFonts w:ascii="Times New Roman"/>
          <w:b w:val="false"/>
          <w:i w:val="false"/>
          <w:color w:val="000000"/>
          <w:sz w:val="28"/>
        </w:rPr>
        <w:t>
      ".</w:t>
      </w:r>
    </w:p>
    <w:bookmarkEnd w:id="120"/>
    <w:bookmarkStart w:name="z377" w:id="121"/>
    <w:p>
      <w:pPr>
        <w:spacing w:after="0"/>
        <w:ind w:left="0"/>
        <w:jc w:val="both"/>
      </w:pPr>
      <w:r>
        <w:rPr>
          <w:rFonts w:ascii="Times New Roman"/>
          <w:b w:val="false"/>
          <w:i w:val="false"/>
          <w:color w:val="000000"/>
          <w:sz w:val="28"/>
        </w:rPr>
        <w:t>
      2. Қазақстан Республикасы Ауыл шаруашылығы министрлігі Аграрлық ғылым және білім департаменті заңнамада белгіленген тәртіппен:</w:t>
      </w:r>
    </w:p>
    <w:bookmarkEnd w:id="121"/>
    <w:bookmarkStart w:name="z378" w:id="122"/>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122"/>
    <w:bookmarkStart w:name="z379" w:id="12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123"/>
    <w:bookmarkStart w:name="z380" w:id="1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4"/>
    <w:bookmarkStart w:name="z381" w:id="125"/>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383" w:id="126"/>
    <w:p>
      <w:pPr>
        <w:spacing w:after="0"/>
        <w:ind w:left="0"/>
        <w:jc w:val="both"/>
      </w:pPr>
      <w:r>
        <w:rPr>
          <w:rFonts w:ascii="Times New Roman"/>
          <w:b w:val="false"/>
          <w:i w:val="false"/>
          <w:color w:val="000000"/>
          <w:sz w:val="28"/>
        </w:rPr>
        <w:t>
      "КЕЛІСІЛДІ"</w:t>
      </w:r>
    </w:p>
    <w:bookmarkEnd w:id="126"/>
    <w:bookmarkStart w:name="z384" w:id="127"/>
    <w:p>
      <w:pPr>
        <w:spacing w:after="0"/>
        <w:ind w:left="0"/>
        <w:jc w:val="both"/>
      </w:pPr>
      <w:r>
        <w:rPr>
          <w:rFonts w:ascii="Times New Roman"/>
          <w:b w:val="false"/>
          <w:i w:val="false"/>
          <w:color w:val="000000"/>
          <w:sz w:val="28"/>
        </w:rPr>
        <w:t>
      Қазақстан Республикасы</w:t>
      </w:r>
    </w:p>
    <w:bookmarkEnd w:id="127"/>
    <w:bookmarkStart w:name="z385" w:id="128"/>
    <w:p>
      <w:pPr>
        <w:spacing w:after="0"/>
        <w:ind w:left="0"/>
        <w:jc w:val="both"/>
      </w:pPr>
      <w:r>
        <w:rPr>
          <w:rFonts w:ascii="Times New Roman"/>
          <w:b w:val="false"/>
          <w:i w:val="false"/>
          <w:color w:val="000000"/>
          <w:sz w:val="28"/>
        </w:rPr>
        <w:t>
      Еңбек және халықты әлеуметтік</w:t>
      </w:r>
    </w:p>
    <w:bookmarkEnd w:id="128"/>
    <w:bookmarkStart w:name="z386" w:id="129"/>
    <w:p>
      <w:pPr>
        <w:spacing w:after="0"/>
        <w:ind w:left="0"/>
        <w:jc w:val="both"/>
      </w:pPr>
      <w:r>
        <w:rPr>
          <w:rFonts w:ascii="Times New Roman"/>
          <w:b w:val="false"/>
          <w:i w:val="false"/>
          <w:color w:val="000000"/>
          <w:sz w:val="28"/>
        </w:rPr>
        <w:t>
      қорғау министрлігі</w:t>
      </w:r>
    </w:p>
    <w:bookmarkEnd w:id="129"/>
    <w:bookmarkStart w:name="z387" w:id="130"/>
    <w:p>
      <w:pPr>
        <w:spacing w:after="0"/>
        <w:ind w:left="0"/>
        <w:jc w:val="both"/>
      </w:pPr>
      <w:r>
        <w:rPr>
          <w:rFonts w:ascii="Times New Roman"/>
          <w:b w:val="false"/>
          <w:i w:val="false"/>
          <w:color w:val="000000"/>
          <w:sz w:val="28"/>
        </w:rPr>
        <w:t>
      "КЕЛІСІЛДІ"</w:t>
      </w:r>
    </w:p>
    <w:bookmarkEnd w:id="130"/>
    <w:bookmarkStart w:name="z388" w:id="131"/>
    <w:p>
      <w:pPr>
        <w:spacing w:after="0"/>
        <w:ind w:left="0"/>
        <w:jc w:val="both"/>
      </w:pPr>
      <w:r>
        <w:rPr>
          <w:rFonts w:ascii="Times New Roman"/>
          <w:b w:val="false"/>
          <w:i w:val="false"/>
          <w:color w:val="000000"/>
          <w:sz w:val="28"/>
        </w:rPr>
        <w:t>
      Қазақстан Республикасы</w:t>
      </w:r>
    </w:p>
    <w:bookmarkEnd w:id="131"/>
    <w:bookmarkStart w:name="z389" w:id="132"/>
    <w:p>
      <w:pPr>
        <w:spacing w:after="0"/>
        <w:ind w:left="0"/>
        <w:jc w:val="both"/>
      </w:pPr>
      <w:r>
        <w:rPr>
          <w:rFonts w:ascii="Times New Roman"/>
          <w:b w:val="false"/>
          <w:i w:val="false"/>
          <w:color w:val="000000"/>
          <w:sz w:val="28"/>
        </w:rPr>
        <w:t>
      Жасанды интеллект және</w:t>
      </w:r>
    </w:p>
    <w:bookmarkEnd w:id="132"/>
    <w:bookmarkStart w:name="z390" w:id="133"/>
    <w:p>
      <w:pPr>
        <w:spacing w:after="0"/>
        <w:ind w:left="0"/>
        <w:jc w:val="both"/>
      </w:pPr>
      <w:r>
        <w:rPr>
          <w:rFonts w:ascii="Times New Roman"/>
          <w:b w:val="false"/>
          <w:i w:val="false"/>
          <w:color w:val="000000"/>
          <w:sz w:val="28"/>
        </w:rPr>
        <w:t>
      цифрлық даму министрлігі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