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831b" w14:textId="9ba8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Жер ресурстарын басқару комитетінің ережесін бекіту туралы" Қазақстан Республикасы Ауыл шаруашылығы министрінің 2016 жылғы 26 мамырдағы № 236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4 ақпандағы № 45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Жер ресурстарын басқару комитетінің ережесін бекіту туралы" Қазақстан Республикасы Ауыл шаруашылығы министрінің 2016 жылғы 26 мамырдағы № 236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Жер ресурстарын басқару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58-1) тармақшамен толықтырылсын:</w:t>
      </w:r>
    </w:p>
    <w:bookmarkStart w:name="z8" w:id="3"/>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Комитеттің ведомстволық бағынысты ұйымының жұмыстарын үйлестіреді және даму жоспарларының орындалуы бойынша мониторинг жүргізеді;";</w:t>
      </w:r>
    </w:p>
    <w:bookmarkEnd w:id="3"/>
    <w:bookmarkStart w:name="z9" w:id="4"/>
    <w:p>
      <w:pPr>
        <w:spacing w:after="0"/>
        <w:ind w:left="0"/>
        <w:jc w:val="both"/>
      </w:pPr>
      <w:r>
        <w:rPr>
          <w:rFonts w:ascii="Times New Roman"/>
          <w:b w:val="false"/>
          <w:i w:val="false"/>
          <w:color w:val="000000"/>
          <w:sz w:val="28"/>
        </w:rPr>
        <w:t xml:space="preserve">
      Қазақстан Республикасы Ауыл шаруашылығы министрлігі Жер ресурстарын басқару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1" w:id="5"/>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3" w:id="7"/>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w:t>
      </w:r>
    </w:p>
    <w:bookmarkEnd w:id="7"/>
    <w:bookmarkStart w:name="z14" w:id="8"/>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