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b32d" w14:textId="74eb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26 қаңтардағы № 32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11739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Өздеріне қатысты өсімдіктер карантині жөніндегі іс-шаралар белгіленетін және жүзеге асырылатын карантинді объектілер мен бөтен текті түрлердің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реттік нөмірі 59-жол алып тасталсын; </w:t>
      </w:r>
    </w:p>
    <w:bookmarkEnd w:id="3"/>
    <w:bookmarkStart w:name="z8" w:id="4"/>
    <w:p>
      <w:pPr>
        <w:spacing w:after="0"/>
        <w:ind w:left="0"/>
        <w:jc w:val="both"/>
      </w:pPr>
      <w:r>
        <w:rPr>
          <w:rFonts w:ascii="Times New Roman"/>
          <w:b w:val="false"/>
          <w:i w:val="false"/>
          <w:color w:val="000000"/>
          <w:sz w:val="28"/>
        </w:rPr>
        <w:t xml:space="preserve">
      мынадай мазмұндағы реттік нөмірі 124-1-жолмен толықтырылсын: </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жібек көбелегінің азиялық кіші түрі (Lda)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asiatica Vnukovskij</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мынадай мазмұндағы реттік нөмірі 132-1-жолмен толықтырылсын: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алтын түстес жұмырқұрты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Globodera rostochiensis (Wollenweber) Behrens</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xml:space="preserve">
      реттік нөмірі 136-жол алып тасталсын; </w:t>
      </w:r>
    </w:p>
    <w:bookmarkEnd w:id="10"/>
    <w:bookmarkStart w:name="z15" w:id="11"/>
    <w:p>
      <w:pPr>
        <w:spacing w:after="0"/>
        <w:ind w:left="0"/>
        <w:jc w:val="both"/>
      </w:pPr>
      <w:r>
        <w:rPr>
          <w:rFonts w:ascii="Times New Roman"/>
          <w:b w:val="false"/>
          <w:i w:val="false"/>
          <w:color w:val="000000"/>
          <w:sz w:val="28"/>
        </w:rPr>
        <w:t xml:space="preserve">
      реттік нөмірі 193-1-жол алып тасталсын; </w:t>
      </w:r>
    </w:p>
    <w:bookmarkEnd w:id="11"/>
    <w:bookmarkStart w:name="z16" w:id="12"/>
    <w:p>
      <w:pPr>
        <w:spacing w:after="0"/>
        <w:ind w:left="0"/>
        <w:jc w:val="both"/>
      </w:pPr>
      <w:r>
        <w:rPr>
          <w:rFonts w:ascii="Times New Roman"/>
          <w:b w:val="false"/>
          <w:i w:val="false"/>
          <w:color w:val="000000"/>
          <w:sz w:val="28"/>
        </w:rPr>
        <w:t xml:space="preserve">
      реттік нөмірі 202-1-жол алып тасталсын; </w:t>
      </w:r>
    </w:p>
    <w:bookmarkEnd w:id="12"/>
    <w:bookmarkStart w:name="z17" w:id="13"/>
    <w:p>
      <w:pPr>
        <w:spacing w:after="0"/>
        <w:ind w:left="0"/>
        <w:jc w:val="both"/>
      </w:pPr>
      <w:r>
        <w:rPr>
          <w:rFonts w:ascii="Times New Roman"/>
          <w:b w:val="false"/>
          <w:i w:val="false"/>
          <w:color w:val="000000"/>
          <w:sz w:val="28"/>
        </w:rPr>
        <w:t xml:space="preserve">
      реттік нөмірі 203-жол алып тасталсын; </w:t>
      </w:r>
    </w:p>
    <w:bookmarkEnd w:id="13"/>
    <w:bookmarkStart w:name="z18" w:id="14"/>
    <w:p>
      <w:pPr>
        <w:spacing w:after="0"/>
        <w:ind w:left="0"/>
        <w:jc w:val="both"/>
      </w:pPr>
      <w:r>
        <w:rPr>
          <w:rFonts w:ascii="Times New Roman"/>
          <w:b w:val="false"/>
          <w:i w:val="false"/>
          <w:color w:val="000000"/>
          <w:sz w:val="28"/>
        </w:rPr>
        <w:t xml:space="preserve">
      реттік нөмірі 203-1-жол алып тасталсын; </w:t>
      </w:r>
    </w:p>
    <w:bookmarkEnd w:id="14"/>
    <w:bookmarkStart w:name="z19" w:id="15"/>
    <w:p>
      <w:pPr>
        <w:spacing w:after="0"/>
        <w:ind w:left="0"/>
        <w:jc w:val="both"/>
      </w:pPr>
      <w:r>
        <w:rPr>
          <w:rFonts w:ascii="Times New Roman"/>
          <w:b w:val="false"/>
          <w:i w:val="false"/>
          <w:color w:val="000000"/>
          <w:sz w:val="28"/>
        </w:rPr>
        <w:t xml:space="preserve">
      реттік нөмірі 218-жол алып тасталсын; </w:t>
      </w:r>
    </w:p>
    <w:bookmarkEnd w:id="15"/>
    <w:bookmarkStart w:name="z20" w:id="16"/>
    <w:p>
      <w:pPr>
        <w:spacing w:after="0"/>
        <w:ind w:left="0"/>
        <w:jc w:val="both"/>
      </w:pPr>
      <w:r>
        <w:rPr>
          <w:rFonts w:ascii="Times New Roman"/>
          <w:b w:val="false"/>
          <w:i w:val="false"/>
          <w:color w:val="000000"/>
          <w:sz w:val="28"/>
        </w:rPr>
        <w:t xml:space="preserve">
      реттік нөмірі 223-жол алып тасталсын; </w:t>
      </w:r>
    </w:p>
    <w:bookmarkEnd w:id="16"/>
    <w:bookmarkStart w:name="z21" w:id="17"/>
    <w:p>
      <w:pPr>
        <w:spacing w:after="0"/>
        <w:ind w:left="0"/>
        <w:jc w:val="both"/>
      </w:pPr>
      <w:r>
        <w:rPr>
          <w:rFonts w:ascii="Times New Roman"/>
          <w:b w:val="false"/>
          <w:i w:val="false"/>
          <w:color w:val="000000"/>
          <w:sz w:val="28"/>
        </w:rPr>
        <w:t>
      2-тарауда:</w:t>
      </w:r>
    </w:p>
    <w:bookmarkEnd w:id="17"/>
    <w:bookmarkStart w:name="z22" w:id="18"/>
    <w:p>
      <w:pPr>
        <w:spacing w:after="0"/>
        <w:ind w:left="0"/>
        <w:jc w:val="both"/>
      </w:pPr>
      <w:r>
        <w:rPr>
          <w:rFonts w:ascii="Times New Roman"/>
          <w:b w:val="false"/>
          <w:i w:val="false"/>
          <w:color w:val="000000"/>
          <w:sz w:val="28"/>
        </w:rPr>
        <w:t>
      мынадай мазмұндағы реттік нөмірі 228-1-жолмен толықтырылсын:</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Қоңыр-мәрмәр қандала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Halymorpha halys Stål</w:t>
            </w:r>
          </w:p>
        </w:tc>
      </w:tr>
    </w:tbl>
    <w:bookmarkStart w:name="z24" w:id="20"/>
    <w:p>
      <w:pPr>
        <w:spacing w:after="0"/>
        <w:ind w:left="0"/>
        <w:jc w:val="both"/>
      </w:pP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2-параграф алып тасталсын;</w:t>
      </w:r>
    </w:p>
    <w:bookmarkEnd w:id="21"/>
    <w:bookmarkStart w:name="z26" w:id="22"/>
    <w:p>
      <w:pPr>
        <w:spacing w:after="0"/>
        <w:ind w:left="0"/>
        <w:jc w:val="both"/>
      </w:pPr>
      <w:r>
        <w:rPr>
          <w:rFonts w:ascii="Times New Roman"/>
          <w:b w:val="false"/>
          <w:i w:val="false"/>
          <w:color w:val="000000"/>
          <w:sz w:val="28"/>
        </w:rPr>
        <w:t>
      мынадай мазмұндағы реттік нөмірі 234-1-жолмен толықтырылсын:</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алқа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rostratum Dun.</w:t>
            </w: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xml:space="preserve">
      мынадай мазмұндағы 5 және 6-параграфтармен толықтырылсын: </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Вирустар мен вироидтар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жемісінің қоңыр қатпарлы 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brown rugose fruit virus (ToBRFV)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Қызанақтың дақты солу 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spotted wilt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Пепиноның теңбіл 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Қызанақтың сақиналы теңбілдігі неповирусы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ringspot nepovirus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Саңырауқұлақтар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 церкоспороз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Cercospora kikuchii (T. Matsu &amp; Tomoyasu) Gardn.</w:t>
            </w:r>
          </w:p>
        </w:tc>
      </w:tr>
    </w:tbl>
    <w:bookmarkStart w:name="z31" w:id="27"/>
    <w:p>
      <w:pPr>
        <w:spacing w:after="0"/>
        <w:ind w:left="0"/>
        <w:jc w:val="both"/>
      </w:pP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8"/>
    <w:bookmarkStart w:name="z33" w:id="29"/>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9"/>
    <w:bookmarkStart w:name="z34" w:id="3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30"/>
    <w:bookmarkStart w:name="z35"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1"/>
    <w:bookmarkStart w:name="z36" w:id="32"/>
    <w:p>
      <w:pPr>
        <w:spacing w:after="0"/>
        <w:ind w:left="0"/>
        <w:jc w:val="both"/>
      </w:pPr>
      <w:r>
        <w:rPr>
          <w:rFonts w:ascii="Times New Roman"/>
          <w:b w:val="false"/>
          <w:i w:val="false"/>
          <w:color w:val="000000"/>
          <w:sz w:val="28"/>
        </w:rPr>
        <w:t>
      4. Осы бұйрық алғашқы ресми жарияланған күнінен кейiн қолданысқа енгiзiледi.</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w:t>
      </w:r>
    </w:p>
    <w:bookmarkEnd w:id="34"/>
    <w:bookmarkStart w:name="z40" w:id="35"/>
    <w:p>
      <w:pPr>
        <w:spacing w:after="0"/>
        <w:ind w:left="0"/>
        <w:jc w:val="both"/>
      </w:pPr>
      <w:r>
        <w:rPr>
          <w:rFonts w:ascii="Times New Roman"/>
          <w:b w:val="false"/>
          <w:i w:val="false"/>
          <w:color w:val="000000"/>
          <w:sz w:val="28"/>
        </w:rPr>
        <w:t>
      Қаржы министрлігі</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w:t>
      </w:r>
    </w:p>
    <w:bookmarkEnd w:id="37"/>
    <w:bookmarkStart w:name="z43" w:id="38"/>
    <w:p>
      <w:pPr>
        <w:spacing w:after="0"/>
        <w:ind w:left="0"/>
        <w:jc w:val="both"/>
      </w:pPr>
      <w:r>
        <w:rPr>
          <w:rFonts w:ascii="Times New Roman"/>
          <w:b w:val="false"/>
          <w:i w:val="false"/>
          <w:color w:val="000000"/>
          <w:sz w:val="28"/>
        </w:rPr>
        <w:t>
      Ұлттық қауіпсіздік комитеті</w:t>
      </w:r>
    </w:p>
    <w:bookmarkEnd w:id="38"/>
    <w:bookmarkStart w:name="z44" w:id="39"/>
    <w:p>
      <w:pPr>
        <w:spacing w:after="0"/>
        <w:ind w:left="0"/>
        <w:jc w:val="both"/>
      </w:pPr>
      <w:r>
        <w:rPr>
          <w:rFonts w:ascii="Times New Roman"/>
          <w:b w:val="false"/>
          <w:i w:val="false"/>
          <w:color w:val="000000"/>
          <w:sz w:val="28"/>
        </w:rPr>
        <w:t>
      "КЕЛІСІЛДІ"</w:t>
      </w:r>
    </w:p>
    <w:bookmarkEnd w:id="39"/>
    <w:bookmarkStart w:name="z45" w:id="40"/>
    <w:p>
      <w:pPr>
        <w:spacing w:after="0"/>
        <w:ind w:left="0"/>
        <w:jc w:val="both"/>
      </w:pPr>
      <w:r>
        <w:rPr>
          <w:rFonts w:ascii="Times New Roman"/>
          <w:b w:val="false"/>
          <w:i w:val="false"/>
          <w:color w:val="000000"/>
          <w:sz w:val="28"/>
        </w:rPr>
        <w:t>
      Қазақстан Республикасы</w:t>
      </w:r>
    </w:p>
    <w:bookmarkEnd w:id="40"/>
    <w:bookmarkStart w:name="z46" w:id="41"/>
    <w:p>
      <w:pPr>
        <w:spacing w:after="0"/>
        <w:ind w:left="0"/>
        <w:jc w:val="both"/>
      </w:pPr>
      <w:r>
        <w:rPr>
          <w:rFonts w:ascii="Times New Roman"/>
          <w:b w:val="false"/>
          <w:i w:val="false"/>
          <w:color w:val="000000"/>
          <w:sz w:val="28"/>
        </w:rPr>
        <w:t>
      Ұлттық экономика министрлігі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